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038" w:rsidRPr="00701038" w:rsidRDefault="00701038" w:rsidP="00701038">
      <w:pPr>
        <w:jc w:val="center"/>
        <w:rPr>
          <w:rFonts w:ascii="Arial" w:hAnsi="Arial"/>
          <w:sz w:val="32"/>
        </w:rPr>
      </w:pPr>
      <w:r w:rsidRPr="00701038">
        <w:rPr>
          <w:rFonts w:ascii="Arial" w:hAnsi="Arial"/>
          <w:sz w:val="32"/>
        </w:rPr>
        <w:t>RÉSEAU DE RECHERCHES FONDÉES SUR LES PRATIQUES PSYCHOTHÉRAPIQUES</w:t>
      </w: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i/>
          <w:iCs/>
        </w:rPr>
      </w:pP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i/>
          <w:iCs/>
        </w:rPr>
      </w:pP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i/>
          <w:iCs/>
        </w:rPr>
      </w:pP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i/>
          <w:iCs/>
        </w:rPr>
      </w:pPr>
      <w:r>
        <w:rPr>
          <w:rFonts w:ascii="Helvetica" w:hAnsi="Helvetica" w:cs="Helvetica"/>
          <w:i/>
          <w:iCs/>
        </w:rPr>
        <w:t>Discussion Journée groupes de pairs Borderline 2 juillet</w:t>
      </w:r>
      <w:r w:rsidR="00BE675E">
        <w:rPr>
          <w:rFonts w:ascii="Helvetica" w:hAnsi="Helvetica" w:cs="Helvetica"/>
          <w:i/>
          <w:iCs/>
        </w:rPr>
        <w:t xml:space="preserve"> 2010</w:t>
      </w:r>
    </w:p>
    <w:p w:rsidR="009217C3" w:rsidRDefault="009217C3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i/>
          <w:iCs/>
        </w:rPr>
      </w:pPr>
    </w:p>
    <w:p w:rsidR="00293BB4" w:rsidRDefault="009217C3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iCs/>
        </w:rPr>
      </w:pPr>
      <w:r w:rsidRPr="009217C3">
        <w:rPr>
          <w:rFonts w:ascii="Helvetica" w:hAnsi="Helvetica" w:cs="Helvetica"/>
          <w:b/>
          <w:iCs/>
        </w:rPr>
        <w:t>- Quelques informations</w:t>
      </w:r>
      <w:r w:rsidR="005064AC">
        <w:rPr>
          <w:rFonts w:ascii="Helvetica" w:hAnsi="Helvetica" w:cs="Helvetica"/>
          <w:b/>
          <w:iCs/>
        </w:rPr>
        <w:t xml:space="preserve"> : </w:t>
      </w:r>
    </w:p>
    <w:p w:rsidR="00701038" w:rsidRPr="009217C3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iCs/>
        </w:rPr>
      </w:pPr>
    </w:p>
    <w:p w:rsidR="00BE675E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</w:rPr>
        <w:t>- Sujets et questions que souhaitent aborder les participants</w:t>
      </w:r>
    </w:p>
    <w:p w:rsidR="001B53A9" w:rsidRDefault="001B53A9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Cs/>
        </w:rPr>
      </w:pPr>
    </w:p>
    <w:p w:rsidR="001B53A9" w:rsidRDefault="001B53A9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Cs/>
        </w:rPr>
      </w:pPr>
    </w:p>
    <w:p w:rsidR="009217C3" w:rsidRDefault="009217C3" w:rsidP="009217C3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</w:p>
    <w:p w:rsidR="009217C3" w:rsidRDefault="009217C3" w:rsidP="009217C3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</w:p>
    <w:p w:rsidR="009217C3" w:rsidRDefault="009217C3" w:rsidP="009217C3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</w:p>
    <w:p w:rsidR="009217C3" w:rsidRDefault="009217C3" w:rsidP="009217C3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</w:p>
    <w:p w:rsidR="009217C3" w:rsidRDefault="009217C3" w:rsidP="009217C3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  <w:b/>
          <w:bCs/>
        </w:rPr>
        <w:t>- Gestion des communications (réunions) entre pairs</w:t>
      </w:r>
    </w:p>
    <w:p w:rsidR="009217C3" w:rsidRDefault="009217C3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</w:p>
    <w:p w:rsidR="009217C3" w:rsidRDefault="009217C3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  <w:b/>
          <w:bCs/>
        </w:rPr>
        <w:t>- Questions relatives aux intra-pairs</w:t>
      </w:r>
    </w:p>
    <w:p w:rsidR="00701038" w:rsidRDefault="001B53A9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>- D</w:t>
      </w:r>
      <w:r w:rsidR="00701038">
        <w:rPr>
          <w:rFonts w:ascii="Helvetica" w:hAnsi="Helvetica" w:cs="Helvetica"/>
        </w:rPr>
        <w:t>ifférences et identités des approches et des cotations, comment cela se gère t-il ?</w:t>
      </w: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 xml:space="preserve">- Quelles questions </w:t>
      </w:r>
      <w:r w:rsidR="001B53A9">
        <w:rPr>
          <w:rFonts w:ascii="Helvetica" w:hAnsi="Helvetica" w:cs="Helvetica"/>
        </w:rPr>
        <w:t>génèrent</w:t>
      </w:r>
      <w:r>
        <w:rPr>
          <w:rFonts w:ascii="Helvetica" w:hAnsi="Helvetica" w:cs="Helvetica"/>
        </w:rPr>
        <w:t xml:space="preserve"> au</w:t>
      </w:r>
      <w:r w:rsidR="001B53A9">
        <w:rPr>
          <w:rFonts w:ascii="Helvetica" w:hAnsi="Helvetica" w:cs="Helvetica"/>
        </w:rPr>
        <w:t>x</w:t>
      </w:r>
      <w:r>
        <w:rPr>
          <w:rFonts w:ascii="Helvetica" w:hAnsi="Helvetica" w:cs="Helvetica"/>
        </w:rPr>
        <w:t xml:space="preserve"> niveau</w:t>
      </w:r>
      <w:r w:rsidR="001B53A9">
        <w:rPr>
          <w:rFonts w:ascii="Helvetica" w:hAnsi="Helvetica" w:cs="Helvetica"/>
        </w:rPr>
        <w:t>x méthodologique et clinique</w:t>
      </w:r>
      <w:r>
        <w:rPr>
          <w:rFonts w:ascii="Helvetica" w:hAnsi="Helvetica" w:cs="Helvetica"/>
        </w:rPr>
        <w:t xml:space="preserve"> ? par exemple :</w:t>
      </w: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* </w:t>
      </w:r>
      <w:r w:rsidR="001B53A9">
        <w:rPr>
          <w:rFonts w:ascii="Helvetica" w:hAnsi="Helvetica" w:cs="Helvetica"/>
        </w:rPr>
        <w:t xml:space="preserve">la </w:t>
      </w:r>
      <w:r>
        <w:rPr>
          <w:rFonts w:ascii="Helvetica" w:hAnsi="Helvetica" w:cs="Helvetica"/>
        </w:rPr>
        <w:t xml:space="preserve">spécificité des </w:t>
      </w:r>
      <w:r w:rsidR="001B53A9">
        <w:rPr>
          <w:rFonts w:ascii="Helvetica" w:hAnsi="Helvetica" w:cs="Helvetica"/>
        </w:rPr>
        <w:t>enfants</w:t>
      </w:r>
      <w:r>
        <w:rPr>
          <w:rFonts w:ascii="Helvetica" w:hAnsi="Helvetica" w:cs="Helvetica"/>
        </w:rPr>
        <w:t xml:space="preserve"> et </w:t>
      </w:r>
      <w:r w:rsidR="001B53A9">
        <w:rPr>
          <w:rFonts w:ascii="Helvetica" w:hAnsi="Helvetica" w:cs="Helvetica"/>
        </w:rPr>
        <w:t>la</w:t>
      </w:r>
      <w:r>
        <w:rPr>
          <w:rFonts w:ascii="Helvetica" w:hAnsi="Helvetica" w:cs="Helvetica"/>
        </w:rPr>
        <w:t xml:space="preserve"> variabilité</w:t>
      </w:r>
      <w:r w:rsidR="001B53A9">
        <w:rPr>
          <w:rFonts w:ascii="Helvetica" w:hAnsi="Helvetica" w:cs="Helvetica"/>
        </w:rPr>
        <w:t xml:space="preserve"> de leur état, fonctionnement</w:t>
      </w: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* </w:t>
      </w:r>
      <w:r w:rsidR="009217C3">
        <w:rPr>
          <w:rFonts w:ascii="Helvetica" w:hAnsi="Helvetica" w:cs="Helvetica"/>
        </w:rPr>
        <w:t xml:space="preserve">la </w:t>
      </w:r>
      <w:r>
        <w:rPr>
          <w:rFonts w:ascii="Helvetica" w:hAnsi="Helvetica" w:cs="Helvetica"/>
        </w:rPr>
        <w:t>spécificité des techniques par rapport aux caractères dominant du patient dans la relation</w:t>
      </w: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* </w:t>
      </w:r>
      <w:r w:rsidR="009217C3">
        <w:rPr>
          <w:rFonts w:ascii="Helvetica" w:hAnsi="Helvetica" w:cs="Helvetica"/>
        </w:rPr>
        <w:t xml:space="preserve">la </w:t>
      </w:r>
      <w:r>
        <w:rPr>
          <w:rFonts w:ascii="Helvetica" w:hAnsi="Helvetica" w:cs="Helvetica"/>
        </w:rPr>
        <w:t>cotations de la gravité : thérapeute/aux autres cliniciens</w:t>
      </w:r>
    </w:p>
    <w:p w:rsidR="00FA222A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* </w:t>
      </w:r>
      <w:r w:rsidR="009217C3">
        <w:rPr>
          <w:rFonts w:ascii="Helvetica" w:hAnsi="Helvetica" w:cs="Helvetica"/>
        </w:rPr>
        <w:t xml:space="preserve">les </w:t>
      </w:r>
      <w:r>
        <w:rPr>
          <w:rFonts w:ascii="Helvetica" w:hAnsi="Helvetica" w:cs="Helvetica"/>
        </w:rPr>
        <w:t xml:space="preserve">instruments, en particulier </w:t>
      </w:r>
      <w:r w:rsidR="009217C3">
        <w:rPr>
          <w:rFonts w:ascii="Helvetica" w:hAnsi="Helvetica" w:cs="Helvetica"/>
        </w:rPr>
        <w:t>ECAR</w:t>
      </w:r>
      <w:r>
        <w:rPr>
          <w:rFonts w:ascii="Helvetica" w:hAnsi="Helvetica" w:cs="Helvetica"/>
        </w:rPr>
        <w:t xml:space="preserve"> et </w:t>
      </w:r>
      <w:r w:rsidR="009217C3" w:rsidRPr="00B66507">
        <w:rPr>
          <w:bCs/>
        </w:rPr>
        <w:t>GRCEEAI</w:t>
      </w:r>
      <w:r w:rsidR="009217C3">
        <w:rPr>
          <w:rFonts w:ascii="Helvetica" w:hAnsi="Helvetica" w:cs="Helvetica"/>
        </w:rPr>
        <w:t>, CPQ</w:t>
      </w:r>
    </w:p>
    <w:p w:rsidR="00FA222A" w:rsidRDefault="00FA222A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</w:p>
    <w:p w:rsidR="009217C3" w:rsidRDefault="009217C3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</w:p>
    <w:p w:rsidR="009217C3" w:rsidRDefault="009217C3" w:rsidP="009217C3">
      <w:pPr>
        <w:rPr>
          <w:rFonts w:ascii="Helvetica" w:hAnsi="Helvetica" w:cs="Helvetica"/>
          <w:b/>
          <w:bCs/>
        </w:rPr>
      </w:pPr>
    </w:p>
    <w:p w:rsidR="009217C3" w:rsidRDefault="009217C3" w:rsidP="009217C3">
      <w:r>
        <w:rPr>
          <w:rFonts w:ascii="Helvetica" w:hAnsi="Helvetica" w:cs="Helvetica"/>
          <w:b/>
          <w:bCs/>
        </w:rPr>
        <w:t>- Définir l'autonomie des groupes de pairs et ses effets : style du groupe de pairs.</w:t>
      </w:r>
    </w:p>
    <w:p w:rsidR="009217C3" w:rsidRDefault="009217C3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</w:p>
    <w:p w:rsidR="009217C3" w:rsidRDefault="009217C3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</w:p>
    <w:p w:rsidR="009217C3" w:rsidRDefault="009217C3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</w:p>
    <w:p w:rsidR="000A2451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</w:rPr>
        <w:t>- Elaboration d'un questionnaire sur les apports de la recherche pour le clinicien  (enquête)</w:t>
      </w:r>
    </w:p>
    <w:p w:rsidR="001B53A9" w:rsidRDefault="001B53A9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Cs/>
        </w:rPr>
      </w:pPr>
    </w:p>
    <w:p w:rsidR="001B53A9" w:rsidRDefault="001B53A9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Cs/>
        </w:rPr>
      </w:pPr>
    </w:p>
    <w:p w:rsidR="001B53A9" w:rsidRDefault="001B53A9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Cs/>
        </w:rPr>
      </w:pPr>
    </w:p>
    <w:p w:rsidR="00701038" w:rsidRDefault="00701038" w:rsidP="00701038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b/>
          <w:bCs/>
        </w:rPr>
      </w:pPr>
    </w:p>
    <w:p w:rsidR="001B53A9" w:rsidRDefault="001B53A9" w:rsidP="00701038">
      <w:pPr>
        <w:rPr>
          <w:rFonts w:ascii="Helvetica" w:hAnsi="Helvetica" w:cs="Helvetica"/>
          <w:b/>
          <w:bCs/>
        </w:rPr>
      </w:pPr>
    </w:p>
    <w:sectPr w:rsidR="001B53A9" w:rsidSect="00BE675E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altName w:val="Helvetica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01038"/>
    <w:rsid w:val="000A2451"/>
    <w:rsid w:val="000D7552"/>
    <w:rsid w:val="001B53A9"/>
    <w:rsid w:val="002526F5"/>
    <w:rsid w:val="00266239"/>
    <w:rsid w:val="00293BB4"/>
    <w:rsid w:val="005064AC"/>
    <w:rsid w:val="005176EE"/>
    <w:rsid w:val="00701038"/>
    <w:rsid w:val="007D62BB"/>
    <w:rsid w:val="007F662A"/>
    <w:rsid w:val="009217C3"/>
    <w:rsid w:val="00923C69"/>
    <w:rsid w:val="00B3683E"/>
    <w:rsid w:val="00BE675E"/>
    <w:rsid w:val="00CF5073"/>
    <w:rsid w:val="00D07D0F"/>
    <w:rsid w:val="00FA222A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0B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906CEA"/>
    <w:pPr>
      <w:tabs>
        <w:tab w:val="center" w:pos="4703"/>
        <w:tab w:val="right" w:pos="9406"/>
      </w:tabs>
      <w:spacing w:after="0"/>
    </w:pPr>
    <w:rPr>
      <w:rFonts w:ascii="Arial" w:hAnsi="Arial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906CEA"/>
    <w:rPr>
      <w:rFonts w:ascii="Arial" w:hAnsi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809</Characters>
  <Application>Microsoft Macintosh Word</Application>
  <DocSecurity>0</DocSecurity>
  <Lines>6</Lines>
  <Paragraphs>1</Paragraphs>
  <ScaleCrop>false</ScaleCrop>
  <Company>Siret:41416834400011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6</cp:revision>
  <cp:lastPrinted>2010-07-03T07:16:00Z</cp:lastPrinted>
  <dcterms:created xsi:type="dcterms:W3CDTF">2010-07-03T06:33:00Z</dcterms:created>
  <dcterms:modified xsi:type="dcterms:W3CDTF">2010-07-03T07:16:00Z</dcterms:modified>
</cp:coreProperties>
</file>