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15" w:rsidRDefault="00514815" w:rsidP="005E433A">
      <w:pPr>
        <w:pStyle w:val="Titre1"/>
        <w:numPr>
          <w:ilvl w:val="0"/>
          <w:numId w:val="31"/>
        </w:numPr>
        <w:ind w:left="360"/>
      </w:pPr>
      <w:bookmarkStart w:id="0" w:name="_Toc120600289"/>
      <w:r>
        <w:t>Annexes</w:t>
      </w:r>
      <w:bookmarkEnd w:id="0"/>
      <w:r>
        <w:t xml:space="preserve"> </w:t>
      </w:r>
    </w:p>
    <w:p w:rsidR="00514815" w:rsidRDefault="00514815" w:rsidP="005E433A">
      <w:pPr>
        <w:pStyle w:val="Titre2"/>
        <w:numPr>
          <w:ilvl w:val="0"/>
          <w:numId w:val="31"/>
        </w:numPr>
        <w:ind w:left="360"/>
      </w:pPr>
      <w:bookmarkStart w:id="1" w:name="_Toc120600290"/>
      <w:r>
        <w:t>Références bibliographiques / references</w:t>
      </w:r>
      <w:bookmarkEnd w:id="1"/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 w:rsidRPr="00970511">
        <w:rPr>
          <w:lang w:val="en-GB"/>
        </w:rPr>
        <w:t>Audin</w:t>
      </w:r>
      <w:proofErr w:type="spellEnd"/>
      <w:r w:rsidRPr="00970511">
        <w:rPr>
          <w:lang w:val="en-GB"/>
        </w:rPr>
        <w:t xml:space="preserve"> K, Mellor-Clark J, </w:t>
      </w:r>
      <w:proofErr w:type="spellStart"/>
      <w:r w:rsidRPr="00970511">
        <w:rPr>
          <w:lang w:val="en-GB"/>
        </w:rPr>
        <w:t>Barkham</w:t>
      </w:r>
      <w:proofErr w:type="spellEnd"/>
      <w:r w:rsidRPr="00970511">
        <w:rPr>
          <w:lang w:val="en-GB"/>
        </w:rPr>
        <w:t xml:space="preserve"> M, </w:t>
      </w:r>
      <w:proofErr w:type="spellStart"/>
      <w:r w:rsidRPr="00970511">
        <w:rPr>
          <w:lang w:val="en-GB"/>
        </w:rPr>
        <w:t>Margison</w:t>
      </w:r>
      <w:proofErr w:type="spellEnd"/>
      <w:r w:rsidRPr="00970511">
        <w:rPr>
          <w:lang w:val="en-GB"/>
        </w:rPr>
        <w:t xml:space="preserve"> F et al. Practice research networks for effective psychological therapies. </w:t>
      </w:r>
      <w:r w:rsidRPr="00970511">
        <w:rPr>
          <w:i/>
          <w:lang w:val="en-GB"/>
        </w:rPr>
        <w:t>Journal of Mental Health</w:t>
      </w:r>
      <w:r w:rsidRPr="00970511">
        <w:rPr>
          <w:lang w:val="en-GB"/>
        </w:rPr>
        <w:t xml:space="preserve"> </w:t>
      </w:r>
      <w:proofErr w:type="gramStart"/>
      <w:r w:rsidRPr="00970511">
        <w:rPr>
          <w:lang w:val="en-GB"/>
        </w:rPr>
        <w:t>2001 ;</w:t>
      </w:r>
      <w:proofErr w:type="gramEnd"/>
      <w:r w:rsidRPr="00970511">
        <w:rPr>
          <w:lang w:val="en-GB"/>
        </w:rPr>
        <w:t xml:space="preserve"> 10(3):241-251.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r w:rsidRPr="00970511">
        <w:rPr>
          <w:lang w:val="en-GB"/>
        </w:rPr>
        <w:t xml:space="preserve">Barber J, </w:t>
      </w:r>
      <w:proofErr w:type="spellStart"/>
      <w:r w:rsidRPr="00970511">
        <w:rPr>
          <w:lang w:val="en-GB"/>
        </w:rPr>
        <w:t>Briffault</w:t>
      </w:r>
      <w:proofErr w:type="spellEnd"/>
      <w:r w:rsidRPr="00970511">
        <w:rPr>
          <w:lang w:val="en-GB"/>
        </w:rPr>
        <w:t xml:space="preserve"> X, </w:t>
      </w:r>
      <w:proofErr w:type="spellStart"/>
      <w:r w:rsidRPr="00970511">
        <w:rPr>
          <w:lang w:val="en-GB"/>
        </w:rPr>
        <w:t>Thurin</w:t>
      </w:r>
      <w:proofErr w:type="spellEnd"/>
      <w:r w:rsidRPr="00970511">
        <w:rPr>
          <w:lang w:val="en-GB"/>
        </w:rPr>
        <w:t xml:space="preserve"> M </w:t>
      </w:r>
      <w:proofErr w:type="gramStart"/>
      <w:r w:rsidRPr="00970511">
        <w:rPr>
          <w:lang w:val="en-GB"/>
        </w:rPr>
        <w:t>et</w:t>
      </w:r>
      <w:proofErr w:type="gramEnd"/>
      <w:r w:rsidRPr="00970511">
        <w:rPr>
          <w:lang w:val="en-GB"/>
        </w:rPr>
        <w:t xml:space="preserve"> </w:t>
      </w:r>
      <w:proofErr w:type="spellStart"/>
      <w:r w:rsidRPr="00970511">
        <w:rPr>
          <w:lang w:val="en-GB"/>
        </w:rPr>
        <w:t>Thurin</w:t>
      </w:r>
      <w:proofErr w:type="spellEnd"/>
      <w:r w:rsidRPr="00970511">
        <w:rPr>
          <w:lang w:val="en-GB"/>
        </w:rPr>
        <w:t xml:space="preserve"> JM. </w:t>
      </w:r>
      <w:r>
        <w:t xml:space="preserve">Entretien avec Jacques Barber. </w:t>
      </w:r>
      <w:r w:rsidRPr="00F24936">
        <w:rPr>
          <w:i/>
        </w:rPr>
        <w:t>Pour la recherche</w:t>
      </w:r>
      <w:r>
        <w:t xml:space="preserve"> 2005; 47(4): 2-8. </w:t>
      </w:r>
      <w:hyperlink r:id="rId5" w:history="1">
        <w:r w:rsidRPr="00F24936">
          <w:rPr>
            <w:rStyle w:val="Lienhypertexte"/>
            <w:sz w:val="20"/>
          </w:rPr>
          <w:t>http://www.psydoc-france.fr/Recherche/PLR/PLR47/PLR47.html</w:t>
        </w:r>
      </w:hyperlink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F61C96">
        <w:rPr>
          <w:lang w:val="en-GB"/>
        </w:rPr>
        <w:t xml:space="preserve">Barber JP. Issues and findings in investigating predictors of psychotherapy outcome :Introduction to the special section. </w:t>
      </w:r>
      <w:r w:rsidRPr="00970511">
        <w:rPr>
          <w:i/>
          <w:lang w:val="en-GB"/>
        </w:rPr>
        <w:t>Psychotherapy Research</w:t>
      </w:r>
      <w:r w:rsidRPr="00970511">
        <w:rPr>
          <w:lang w:val="en-GB"/>
        </w:rPr>
        <w:t xml:space="preserve"> </w:t>
      </w:r>
      <w:proofErr w:type="gramStart"/>
      <w:r w:rsidRPr="00970511">
        <w:rPr>
          <w:lang w:val="en-GB"/>
        </w:rPr>
        <w:t>2007 ;</w:t>
      </w:r>
      <w:proofErr w:type="gramEnd"/>
      <w:r w:rsidRPr="00970511">
        <w:rPr>
          <w:lang w:val="en-GB"/>
        </w:rPr>
        <w:t xml:space="preserve"> 17(2) : 131-136.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 w:rsidRPr="00970511">
        <w:rPr>
          <w:lang w:val="en-GB"/>
        </w:rPr>
        <w:t>Barkham</w:t>
      </w:r>
      <w:proofErr w:type="spellEnd"/>
      <w:r w:rsidRPr="00970511">
        <w:rPr>
          <w:lang w:val="en-GB"/>
        </w:rPr>
        <w:t xml:space="preserve"> M </w:t>
      </w:r>
      <w:proofErr w:type="gramStart"/>
      <w:r w:rsidRPr="00970511">
        <w:rPr>
          <w:lang w:val="en-GB"/>
        </w:rPr>
        <w:t>et</w:t>
      </w:r>
      <w:proofErr w:type="gramEnd"/>
      <w:r w:rsidRPr="00970511">
        <w:rPr>
          <w:lang w:val="en-GB"/>
        </w:rPr>
        <w:t xml:space="preserve"> Mellor-Clark J. Bridging Evidence-Based Practice and Practice-Based Evidence: Developing a Rigor Rigorous and Relevant Knowledge for the Psychological Therapies. </w:t>
      </w:r>
      <w:r>
        <w:rPr>
          <w:i/>
        </w:rPr>
        <w:t xml:space="preserve">Clin. </w:t>
      </w:r>
      <w:proofErr w:type="spellStart"/>
      <w:r>
        <w:rPr>
          <w:i/>
        </w:rPr>
        <w:t>Psychol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Psychother</w:t>
      </w:r>
      <w:proofErr w:type="spellEnd"/>
      <w:r>
        <w:t>. 2003; 10 : 319–327.</w:t>
      </w:r>
    </w:p>
    <w:p w:rsidR="00514815" w:rsidRPr="00C67FBB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r w:rsidRPr="00C67FBB">
        <w:rPr>
          <w:lang w:val="en-GB"/>
        </w:rPr>
        <w:t xml:space="preserve">- </w:t>
      </w:r>
      <w:proofErr w:type="spellStart"/>
      <w:r w:rsidRPr="00C67FBB">
        <w:rPr>
          <w:lang w:val="en-GB"/>
        </w:rPr>
        <w:t>Barthélémy</w:t>
      </w:r>
      <w:proofErr w:type="spellEnd"/>
      <w:r w:rsidRPr="00C67FBB">
        <w:rPr>
          <w:lang w:val="en-GB"/>
        </w:rPr>
        <w:t xml:space="preserve"> C. [Autism: current issues, history and future perspectives].</w:t>
      </w:r>
    </w:p>
    <w:p w:rsidR="00514815" w:rsidRPr="00C67FBB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r w:rsidRPr="00C67FBB">
        <w:rPr>
          <w:lang w:val="en-GB"/>
        </w:rPr>
        <w:t xml:space="preserve">Bull </w:t>
      </w:r>
      <w:proofErr w:type="spellStart"/>
      <w:r w:rsidRPr="00C67FBB">
        <w:rPr>
          <w:lang w:val="en-GB"/>
        </w:rPr>
        <w:t>Acad</w:t>
      </w:r>
      <w:proofErr w:type="spellEnd"/>
      <w:r w:rsidRPr="00C67FBB">
        <w:rPr>
          <w:lang w:val="en-GB"/>
        </w:rPr>
        <w:t xml:space="preserve"> </w:t>
      </w:r>
      <w:proofErr w:type="spellStart"/>
      <w:r w:rsidRPr="00C67FBB">
        <w:rPr>
          <w:lang w:val="en-GB"/>
        </w:rPr>
        <w:t>Natl</w:t>
      </w:r>
      <w:proofErr w:type="spellEnd"/>
      <w:r w:rsidRPr="00C67FBB">
        <w:rPr>
          <w:lang w:val="en-GB"/>
        </w:rPr>
        <w:t xml:space="preserve"> Med. 2009 Feb</w:t>
      </w:r>
      <w:proofErr w:type="gramStart"/>
      <w:r w:rsidRPr="00C67FBB">
        <w:rPr>
          <w:lang w:val="en-GB"/>
        </w:rPr>
        <w:t>;193</w:t>
      </w:r>
      <w:proofErr w:type="gramEnd"/>
      <w:r w:rsidRPr="00C67FBB">
        <w:rPr>
          <w:lang w:val="en-GB"/>
        </w:rPr>
        <w:t>(2):271-82;</w:t>
      </w:r>
    </w:p>
    <w:p w:rsidR="00514815" w:rsidRDefault="00514815" w:rsidP="005E433A">
      <w:pPr>
        <w:numPr>
          <w:ilvl w:val="0"/>
          <w:numId w:val="31"/>
        </w:numPr>
        <w:ind w:left="360"/>
      </w:pPr>
      <w:proofErr w:type="spellStart"/>
      <w:r w:rsidRPr="00C67FBB">
        <w:rPr>
          <w:lang w:val="en-GB"/>
        </w:rPr>
        <w:t>Barthélémy</w:t>
      </w:r>
      <w:proofErr w:type="spellEnd"/>
      <w:r w:rsidRPr="00C67FBB">
        <w:rPr>
          <w:lang w:val="en-GB"/>
        </w:rPr>
        <w:t xml:space="preserve"> C, </w:t>
      </w:r>
      <w:proofErr w:type="spellStart"/>
      <w:r w:rsidRPr="00C67FBB">
        <w:rPr>
          <w:lang w:val="en-GB"/>
        </w:rPr>
        <w:t>Hameury</w:t>
      </w:r>
      <w:proofErr w:type="spellEnd"/>
      <w:r w:rsidRPr="00C67FBB">
        <w:rPr>
          <w:lang w:val="en-GB"/>
        </w:rPr>
        <w:t xml:space="preserve"> L, </w:t>
      </w:r>
      <w:proofErr w:type="spellStart"/>
      <w:r w:rsidRPr="00C67FBB">
        <w:rPr>
          <w:lang w:val="en-GB"/>
        </w:rPr>
        <w:t>Lelord</w:t>
      </w:r>
      <w:proofErr w:type="spellEnd"/>
      <w:r w:rsidRPr="00C67FBB">
        <w:rPr>
          <w:lang w:val="en-GB"/>
        </w:rPr>
        <w:t xml:space="preserve"> G (1995). </w:t>
      </w:r>
      <w:r>
        <w:t>La Thérapie d’Echange et de Développement dans l’autisme de l’enfant. Expansion Scientifique Française, Paris.</w:t>
      </w:r>
    </w:p>
    <w:p w:rsidR="00514815" w:rsidRPr="00C67FBB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r>
        <w:t xml:space="preserve">Barthélémy C., Roux S., Adrien J.L., </w:t>
      </w:r>
      <w:proofErr w:type="spellStart"/>
      <w:r>
        <w:t>Hameury</w:t>
      </w:r>
      <w:proofErr w:type="spellEnd"/>
      <w:r>
        <w:t xml:space="preserve"> L., Guérin P., Garreau </w:t>
      </w:r>
      <w:proofErr w:type="spellStart"/>
      <w:r>
        <w:t>B.</w:t>
      </w:r>
      <w:proofErr w:type="gramStart"/>
      <w:r>
        <w:t>,Fermanian</w:t>
      </w:r>
      <w:proofErr w:type="spellEnd"/>
      <w:proofErr w:type="gramEnd"/>
      <w:r>
        <w:t xml:space="preserve"> J., </w:t>
      </w:r>
      <w:proofErr w:type="spellStart"/>
      <w:r>
        <w:t>Lelord</w:t>
      </w:r>
      <w:proofErr w:type="spellEnd"/>
      <w:r>
        <w:t xml:space="preserve"> G. (1997). </w:t>
      </w:r>
      <w:r w:rsidRPr="00C67FBB">
        <w:rPr>
          <w:lang w:val="en-GB"/>
        </w:rPr>
        <w:t xml:space="preserve">Validation of the Revised </w:t>
      </w:r>
      <w:proofErr w:type="spellStart"/>
      <w:r w:rsidRPr="00C67FBB">
        <w:rPr>
          <w:lang w:val="en-GB"/>
        </w:rPr>
        <w:t>Behavior</w:t>
      </w:r>
      <w:proofErr w:type="spellEnd"/>
      <w:r w:rsidRPr="00C67FBB">
        <w:rPr>
          <w:lang w:val="en-GB"/>
        </w:rPr>
        <w:t xml:space="preserve"> Summarized Evaluation Scale. Journal of Autism and Developmental Disorders, 27, 2, 139-153.</w:t>
      </w:r>
    </w:p>
    <w:p w:rsidR="005E433A" w:rsidRDefault="00514815" w:rsidP="005E433A">
      <w:pPr>
        <w:numPr>
          <w:ilvl w:val="0"/>
          <w:numId w:val="31"/>
        </w:numPr>
        <w:ind w:left="360"/>
      </w:pPr>
      <w:r w:rsidRPr="00C67FBB">
        <w:rPr>
          <w:lang w:val="en-GB"/>
        </w:rPr>
        <w:t xml:space="preserve">Blanc R, </w:t>
      </w:r>
      <w:proofErr w:type="spellStart"/>
      <w:r w:rsidRPr="00C67FBB">
        <w:rPr>
          <w:lang w:val="en-GB"/>
        </w:rPr>
        <w:t>Adrien</w:t>
      </w:r>
      <w:proofErr w:type="spellEnd"/>
      <w:r w:rsidRPr="00C67FBB">
        <w:rPr>
          <w:lang w:val="en-GB"/>
        </w:rPr>
        <w:t xml:space="preserve"> JL, Roux S, </w:t>
      </w:r>
      <w:proofErr w:type="spellStart"/>
      <w:r w:rsidRPr="007E1DCA">
        <w:rPr>
          <w:lang w:val="en-GB"/>
        </w:rPr>
        <w:t>Barthélémy</w:t>
      </w:r>
      <w:proofErr w:type="spellEnd"/>
      <w:r w:rsidRPr="007E1DCA">
        <w:rPr>
          <w:lang w:val="en-GB"/>
        </w:rPr>
        <w:t xml:space="preserve"> C</w:t>
      </w:r>
      <w:r w:rsidRPr="00C67FBB">
        <w:rPr>
          <w:lang w:val="en-GB"/>
        </w:rPr>
        <w:t xml:space="preserve"> (2005). </w:t>
      </w:r>
      <w:proofErr w:type="spellStart"/>
      <w:r w:rsidRPr="00C67FBB">
        <w:rPr>
          <w:lang w:val="en-GB"/>
        </w:rPr>
        <w:t>Dysregulation</w:t>
      </w:r>
      <w:proofErr w:type="spellEnd"/>
      <w:r w:rsidRPr="00C67FBB">
        <w:rPr>
          <w:lang w:val="en-GB"/>
        </w:rPr>
        <w:t xml:space="preserve"> of pretend play and symbolic communication development in children with autism. </w:t>
      </w:r>
      <w:proofErr w:type="spellStart"/>
      <w:r w:rsidRPr="0069239D">
        <w:t>Autism</w:t>
      </w:r>
      <w:proofErr w:type="spellEnd"/>
      <w:r w:rsidRPr="0069239D">
        <w:t xml:space="preserve">, </w:t>
      </w:r>
      <w:proofErr w:type="gramStart"/>
      <w:r w:rsidRPr="0069239D">
        <w:t>Vol.9(</w:t>
      </w:r>
      <w:proofErr w:type="gramEnd"/>
      <w:r w:rsidRPr="0069239D">
        <w:t>3), 229-245</w:t>
      </w:r>
    </w:p>
    <w:p w:rsidR="005E433A" w:rsidRDefault="005E433A" w:rsidP="005E433A">
      <w:pPr>
        <w:numPr>
          <w:ilvl w:val="0"/>
          <w:numId w:val="31"/>
        </w:numPr>
        <w:ind w:left="360"/>
      </w:pPr>
      <w:r>
        <w:t xml:space="preserve">Blanc R, </w:t>
      </w:r>
      <w:proofErr w:type="spellStart"/>
      <w:r>
        <w:t>Gomot</w:t>
      </w:r>
      <w:proofErr w:type="spellEnd"/>
      <w:r>
        <w:t xml:space="preserve"> M, </w:t>
      </w:r>
      <w:proofErr w:type="spellStart"/>
      <w:r>
        <w:t>Gattegno</w:t>
      </w:r>
      <w:proofErr w:type="spellEnd"/>
      <w:r>
        <w:t xml:space="preserve"> MP, Barthélémy C, Adrien JL. Les troubles de l’activité symbolique chez des enfants autistes, dysphasiques et retardés mentaux et l’effet de l’étayage de l’adulte. Revue québécoise de psychologie 2002 ; 23(2) :23-45.</w:t>
      </w:r>
    </w:p>
    <w:p w:rsidR="00514815" w:rsidRPr="0069239D" w:rsidRDefault="005E433A" w:rsidP="005E433A">
      <w:pPr>
        <w:numPr>
          <w:ilvl w:val="0"/>
          <w:numId w:val="31"/>
        </w:numPr>
        <w:ind w:left="360"/>
      </w:pPr>
      <w:r>
        <w:t xml:space="preserve">Blanc R, Adrien JL, </w:t>
      </w:r>
      <w:proofErr w:type="spellStart"/>
      <w:r>
        <w:t>Thiebaut</w:t>
      </w:r>
      <w:proofErr w:type="spellEnd"/>
      <w:r>
        <w:t xml:space="preserve"> E, Roux S, </w:t>
      </w:r>
      <w:proofErr w:type="spellStart"/>
      <w:r>
        <w:t>Bonnet-Brilhault</w:t>
      </w:r>
      <w:proofErr w:type="spellEnd"/>
      <w:r>
        <w:t xml:space="preserve"> F, Barthélémy C. Bases neuropsychologiques des interactions sociales et des émotions dans l’autisme : de l’évaluation à la thérapeutique. Neuropsychologie de l’enfant et troubles du développement 2005 ; 389-402.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>
        <w:t>Borkovec</w:t>
      </w:r>
      <w:proofErr w:type="spellEnd"/>
      <w:r>
        <w:t xml:space="preserve">, T. D., </w:t>
      </w:r>
      <w:proofErr w:type="spellStart"/>
      <w:r>
        <w:t>Echemendia</w:t>
      </w:r>
      <w:proofErr w:type="spellEnd"/>
      <w:r>
        <w:t xml:space="preserve">, R. J., </w:t>
      </w:r>
      <w:proofErr w:type="spellStart"/>
      <w:r>
        <w:t>Ragusea</w:t>
      </w:r>
      <w:proofErr w:type="spellEnd"/>
      <w:r>
        <w:t xml:space="preserve">, S. A., &amp; Ruiz, M. (2001). </w:t>
      </w:r>
      <w:r w:rsidRPr="00970511">
        <w:rPr>
          <w:lang w:val="en-GB"/>
        </w:rPr>
        <w:t xml:space="preserve">The Pennsylvania Practice Research Network and future possibilities for clinically meaningful and scientifically rigorous psychotherapy research. </w:t>
      </w:r>
      <w:proofErr w:type="spellStart"/>
      <w:r>
        <w:rPr>
          <w:i/>
        </w:rPr>
        <w:t>Clinical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Psychology</w:t>
      </w:r>
      <w:proofErr w:type="spellEnd"/>
      <w:r>
        <w:rPr>
          <w:i/>
        </w:rPr>
        <w:t>: Science and Practice</w:t>
      </w:r>
      <w:r>
        <w:t xml:space="preserve">, </w:t>
      </w:r>
      <w:r>
        <w:rPr>
          <w:u w:val="words"/>
        </w:rPr>
        <w:t>8</w:t>
      </w:r>
      <w:r>
        <w:t xml:space="preserve">, 155-168. </w:t>
      </w:r>
    </w:p>
    <w:p w:rsidR="00514815" w:rsidRPr="00970511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F61C96">
        <w:rPr>
          <w:lang w:val="en-GB"/>
        </w:rPr>
        <w:t>Briffault</w:t>
      </w:r>
      <w:proofErr w:type="spellEnd"/>
      <w:r w:rsidRPr="00F61C96">
        <w:rPr>
          <w:lang w:val="en-GB"/>
        </w:rPr>
        <w:t xml:space="preserve"> X, </w:t>
      </w:r>
      <w:proofErr w:type="spellStart"/>
      <w:r w:rsidRPr="00F61C96">
        <w:rPr>
          <w:lang w:val="en-GB"/>
        </w:rPr>
        <w:t>Sapinho</w:t>
      </w:r>
      <w:proofErr w:type="spellEnd"/>
      <w:r w:rsidRPr="00F61C96">
        <w:rPr>
          <w:lang w:val="en-GB"/>
        </w:rPr>
        <w:t xml:space="preserve"> D, </w:t>
      </w:r>
      <w:proofErr w:type="spellStart"/>
      <w:r w:rsidRPr="00F61C96">
        <w:rPr>
          <w:lang w:val="en-GB"/>
        </w:rPr>
        <w:t>Villamaux</w:t>
      </w:r>
      <w:proofErr w:type="spellEnd"/>
      <w:r w:rsidRPr="00F61C96">
        <w:rPr>
          <w:lang w:val="en-GB"/>
        </w:rPr>
        <w:t xml:space="preserve"> M, </w:t>
      </w:r>
      <w:proofErr w:type="spellStart"/>
      <w:r w:rsidRPr="00F61C96">
        <w:rPr>
          <w:lang w:val="en-GB"/>
        </w:rPr>
        <w:t>Kovess</w:t>
      </w:r>
      <w:proofErr w:type="spellEnd"/>
      <w:r w:rsidRPr="00F61C96">
        <w:rPr>
          <w:lang w:val="en-GB"/>
        </w:rPr>
        <w:t xml:space="preserve"> V. Factors associated with use of psychotherapy. </w:t>
      </w:r>
      <w:r w:rsidRPr="00970511">
        <w:rPr>
          <w:i/>
          <w:lang w:val="en-GB"/>
        </w:rPr>
        <w:t xml:space="preserve">Soc Psychiatry </w:t>
      </w:r>
      <w:proofErr w:type="spellStart"/>
      <w:r w:rsidRPr="00970511">
        <w:rPr>
          <w:i/>
          <w:lang w:val="en-GB"/>
        </w:rPr>
        <w:t>Psychiatr</w:t>
      </w:r>
      <w:proofErr w:type="spellEnd"/>
      <w:r w:rsidRPr="00970511">
        <w:rPr>
          <w:i/>
          <w:lang w:val="en-GB"/>
        </w:rPr>
        <w:t xml:space="preserve"> </w:t>
      </w:r>
      <w:proofErr w:type="spellStart"/>
      <w:r w:rsidRPr="00970511">
        <w:rPr>
          <w:i/>
          <w:lang w:val="en-GB"/>
        </w:rPr>
        <w:t>Epidemiol</w:t>
      </w:r>
      <w:proofErr w:type="spellEnd"/>
      <w:r w:rsidRPr="00970511">
        <w:rPr>
          <w:i/>
          <w:lang w:val="en-GB"/>
        </w:rPr>
        <w:t>.</w:t>
      </w:r>
      <w:r w:rsidRPr="00970511">
        <w:rPr>
          <w:lang w:val="en-GB"/>
        </w:rPr>
        <w:t xml:space="preserve"> 2008 Feb</w:t>
      </w:r>
      <w:proofErr w:type="gramStart"/>
      <w:r w:rsidRPr="00970511">
        <w:rPr>
          <w:lang w:val="en-GB"/>
        </w:rPr>
        <w:t>;43</w:t>
      </w:r>
      <w:proofErr w:type="gramEnd"/>
      <w:r w:rsidRPr="00970511">
        <w:rPr>
          <w:lang w:val="en-GB"/>
        </w:rPr>
        <w:t>(2):165-71.</w:t>
      </w:r>
    </w:p>
    <w:p w:rsidR="00514815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970511">
        <w:rPr>
          <w:lang w:val="en-GB"/>
        </w:rPr>
        <w:t>Briffault</w:t>
      </w:r>
      <w:proofErr w:type="spellEnd"/>
      <w:r w:rsidRPr="00970511">
        <w:rPr>
          <w:lang w:val="en-GB"/>
        </w:rPr>
        <w:t xml:space="preserve"> X, </w:t>
      </w:r>
      <w:proofErr w:type="spellStart"/>
      <w:r w:rsidRPr="00970511">
        <w:rPr>
          <w:lang w:val="en-GB"/>
        </w:rPr>
        <w:t>Thurin</w:t>
      </w:r>
      <w:proofErr w:type="spellEnd"/>
      <w:r w:rsidRPr="00970511">
        <w:rPr>
          <w:lang w:val="en-GB"/>
        </w:rPr>
        <w:t xml:space="preserve"> M, </w:t>
      </w:r>
      <w:proofErr w:type="spellStart"/>
      <w:r w:rsidRPr="00970511">
        <w:rPr>
          <w:lang w:val="en-GB"/>
        </w:rPr>
        <w:t>Lapeyronnie</w:t>
      </w:r>
      <w:proofErr w:type="spellEnd"/>
      <w:r w:rsidRPr="00970511">
        <w:rPr>
          <w:lang w:val="en-GB"/>
        </w:rPr>
        <w:t xml:space="preserve"> B, </w:t>
      </w:r>
      <w:proofErr w:type="spellStart"/>
      <w:r w:rsidRPr="00970511">
        <w:rPr>
          <w:lang w:val="en-GB"/>
        </w:rPr>
        <w:t>Thurin</w:t>
      </w:r>
      <w:proofErr w:type="spellEnd"/>
      <w:r w:rsidRPr="00970511">
        <w:rPr>
          <w:lang w:val="en-GB"/>
        </w:rPr>
        <w:t xml:space="preserve"> JM. </w:t>
      </w:r>
      <w:r>
        <w:t xml:space="preserve">Nouvelles perspectives pour la recherche en psychothérapie: évaluation d’un protocole de recherche et proposition d’un dispositif méthodologique et technique. </w:t>
      </w:r>
      <w:proofErr w:type="spellStart"/>
      <w:r w:rsidRPr="00970511">
        <w:rPr>
          <w:lang w:val="en-GB"/>
        </w:rPr>
        <w:t>L’Encéphale</w:t>
      </w:r>
      <w:proofErr w:type="spellEnd"/>
      <w:r w:rsidRPr="00970511">
        <w:rPr>
          <w:lang w:val="en-GB"/>
        </w:rPr>
        <w:t xml:space="preserve"> </w:t>
      </w:r>
      <w:proofErr w:type="gramStart"/>
      <w:r w:rsidRPr="00970511">
        <w:rPr>
          <w:lang w:val="en-GB"/>
        </w:rPr>
        <w:t>2007 ;</w:t>
      </w:r>
      <w:proofErr w:type="gramEnd"/>
      <w:r w:rsidRPr="00970511">
        <w:rPr>
          <w:lang w:val="en-GB"/>
        </w:rPr>
        <w:t xml:space="preserve"> 33 : 911—923.</w:t>
      </w:r>
    </w:p>
    <w:p w:rsidR="00514815" w:rsidRPr="00970511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C67FBB">
        <w:t>Briffault</w:t>
      </w:r>
      <w:proofErr w:type="spellEnd"/>
      <w:r w:rsidRPr="00C67FBB">
        <w:t xml:space="preserve"> X. Psychothérapies courtes et pathologies lourdes. Des économies qui coûtent cher ? </w:t>
      </w:r>
      <w:r w:rsidRPr="000F3252">
        <w:rPr>
          <w:i/>
          <w:lang w:val="en-GB"/>
        </w:rPr>
        <w:t xml:space="preserve">Pour la </w:t>
      </w:r>
      <w:proofErr w:type="spellStart"/>
      <w:r w:rsidRPr="000F3252">
        <w:rPr>
          <w:i/>
          <w:lang w:val="en-GB"/>
        </w:rPr>
        <w:t>recherche</w:t>
      </w:r>
      <w:proofErr w:type="spellEnd"/>
      <w:r w:rsidRPr="000F3252">
        <w:rPr>
          <w:lang w:val="en-GB"/>
        </w:rPr>
        <w:t xml:space="preserve"> </w:t>
      </w:r>
      <w:proofErr w:type="gramStart"/>
      <w:r w:rsidRPr="000F3252">
        <w:rPr>
          <w:lang w:val="en-GB"/>
        </w:rPr>
        <w:t>2005 ;</w:t>
      </w:r>
      <w:proofErr w:type="gramEnd"/>
      <w:r w:rsidRPr="000F3252">
        <w:rPr>
          <w:lang w:val="en-GB"/>
        </w:rPr>
        <w:t xml:space="preserve"> 46:</w:t>
      </w:r>
      <w:r>
        <w:rPr>
          <w:lang w:val="en-GB"/>
        </w:rPr>
        <w:t xml:space="preserve"> </w:t>
      </w:r>
      <w:r w:rsidRPr="000F3252">
        <w:rPr>
          <w:lang w:val="en-GB"/>
        </w:rPr>
        <w:t>3-4.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 w:rsidRPr="00970511">
        <w:rPr>
          <w:lang w:val="en-GB"/>
        </w:rPr>
        <w:t>Castonguay</w:t>
      </w:r>
      <w:proofErr w:type="spellEnd"/>
      <w:r w:rsidRPr="00970511">
        <w:rPr>
          <w:lang w:val="en-GB"/>
        </w:rPr>
        <w:t xml:space="preserve"> LG &amp; </w:t>
      </w:r>
      <w:proofErr w:type="spellStart"/>
      <w:r w:rsidRPr="00970511">
        <w:rPr>
          <w:lang w:val="en-GB"/>
        </w:rPr>
        <w:t>Beutler</w:t>
      </w:r>
      <w:proofErr w:type="spellEnd"/>
      <w:r w:rsidRPr="00970511">
        <w:rPr>
          <w:lang w:val="en-GB"/>
        </w:rPr>
        <w:t xml:space="preserve"> LE. Principles of Therapeutic Change: A Task Force on Participants, Relationships, and Techniques Factors. </w:t>
      </w:r>
      <w:r>
        <w:rPr>
          <w:i/>
        </w:rPr>
        <w:t xml:space="preserve">Journal of </w:t>
      </w:r>
      <w:proofErr w:type="spellStart"/>
      <w:r>
        <w:rPr>
          <w:i/>
        </w:rPr>
        <w:t>Clinical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Psychology</w:t>
      </w:r>
      <w:proofErr w:type="spellEnd"/>
      <w:r>
        <w:t xml:space="preserve"> 2006; 62 (6) : 631–638.</w:t>
      </w:r>
    </w:p>
    <w:p w:rsidR="00514815" w:rsidRDefault="00514815" w:rsidP="005E433A">
      <w:pPr>
        <w:numPr>
          <w:ilvl w:val="0"/>
          <w:numId w:val="31"/>
        </w:numPr>
        <w:ind w:left="360"/>
      </w:pPr>
      <w:r w:rsidRPr="00C67FBB">
        <w:rPr>
          <w:lang w:val="en-GB"/>
        </w:rPr>
        <w:t xml:space="preserve">Chisholm D, </w:t>
      </w:r>
      <w:proofErr w:type="spellStart"/>
      <w:r w:rsidRPr="00C67FBB">
        <w:rPr>
          <w:lang w:val="en-GB"/>
        </w:rPr>
        <w:t>Sekar</w:t>
      </w:r>
      <w:proofErr w:type="spellEnd"/>
      <w:r w:rsidRPr="00C67FBB">
        <w:rPr>
          <w:lang w:val="en-GB"/>
        </w:rPr>
        <w:t xml:space="preserve"> K, Kumar K, </w:t>
      </w:r>
      <w:proofErr w:type="spellStart"/>
      <w:r w:rsidRPr="00C67FBB">
        <w:rPr>
          <w:lang w:val="en-GB"/>
        </w:rPr>
        <w:t>Kishore</w:t>
      </w:r>
      <w:proofErr w:type="spellEnd"/>
      <w:r w:rsidRPr="00C67FBB">
        <w:rPr>
          <w:lang w:val="en-GB"/>
        </w:rPr>
        <w:t xml:space="preserve"> K, </w:t>
      </w:r>
      <w:proofErr w:type="spellStart"/>
      <w:r w:rsidRPr="00C67FBB">
        <w:rPr>
          <w:lang w:val="en-GB"/>
        </w:rPr>
        <w:t>Saeed</w:t>
      </w:r>
      <w:proofErr w:type="spellEnd"/>
      <w:r w:rsidRPr="00C67FBB">
        <w:rPr>
          <w:lang w:val="en-GB"/>
        </w:rPr>
        <w:t xml:space="preserve"> K, James S, </w:t>
      </w:r>
      <w:proofErr w:type="spellStart"/>
      <w:r w:rsidRPr="00C67FBB">
        <w:rPr>
          <w:lang w:val="en-GB"/>
        </w:rPr>
        <w:t>Mubbashar</w:t>
      </w:r>
      <w:proofErr w:type="spellEnd"/>
      <w:r w:rsidRPr="00C67FBB">
        <w:rPr>
          <w:lang w:val="en-GB"/>
        </w:rPr>
        <w:t xml:space="preserve"> M, Murthy RS. Integration of mental health care into primary care: demonstration cost-outcome study in India and Pakistan. </w:t>
      </w:r>
      <w:r w:rsidRPr="00B8763C">
        <w:rPr>
          <w:i/>
        </w:rPr>
        <w:t xml:space="preserve">British Journal of </w:t>
      </w:r>
      <w:proofErr w:type="spellStart"/>
      <w:r w:rsidRPr="00B8763C">
        <w:rPr>
          <w:i/>
        </w:rPr>
        <w:t>Psychiatry</w:t>
      </w:r>
      <w:proofErr w:type="spellEnd"/>
      <w:r>
        <w:t xml:space="preserve"> 2000 ;</w:t>
      </w:r>
      <w:r w:rsidRPr="00B8763C">
        <w:t xml:space="preserve"> 176: 581–588.</w:t>
      </w:r>
    </w:p>
    <w:p w:rsidR="00514815" w:rsidRPr="00B8763C" w:rsidRDefault="00514815" w:rsidP="005E433A">
      <w:pPr>
        <w:numPr>
          <w:ilvl w:val="0"/>
          <w:numId w:val="31"/>
        </w:numPr>
        <w:ind w:left="360"/>
      </w:pPr>
      <w:r w:rsidRPr="00C67FBB">
        <w:rPr>
          <w:lang w:val="en-GB"/>
        </w:rPr>
        <w:t xml:space="preserve">Elkin I, Gibbons RD, Shea MT., Shaw BF. Science is not a trial (but it can be a tribulation). </w:t>
      </w:r>
      <w:r w:rsidRPr="00AF7714">
        <w:rPr>
          <w:i/>
        </w:rPr>
        <w:t xml:space="preserve">Journal of Consulting and </w:t>
      </w:r>
      <w:proofErr w:type="spellStart"/>
      <w:r w:rsidRPr="00AF7714">
        <w:rPr>
          <w:i/>
        </w:rPr>
        <w:t>Clinical</w:t>
      </w:r>
      <w:proofErr w:type="spellEnd"/>
      <w:r w:rsidRPr="00AF7714">
        <w:rPr>
          <w:i/>
        </w:rPr>
        <w:t xml:space="preserve"> </w:t>
      </w:r>
      <w:proofErr w:type="spellStart"/>
      <w:r w:rsidRPr="00AF7714">
        <w:rPr>
          <w:i/>
        </w:rPr>
        <w:t>Psychology</w:t>
      </w:r>
      <w:proofErr w:type="spellEnd"/>
      <w:r>
        <w:t xml:space="preserve"> </w:t>
      </w:r>
      <w:r w:rsidRPr="00AF7714">
        <w:t>1996</w:t>
      </w:r>
      <w:r>
        <w:t> ; 64 :</w:t>
      </w:r>
      <w:r w:rsidRPr="00AF7714">
        <w:t xml:space="preserve"> 92- 103.</w:t>
      </w:r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970511">
        <w:rPr>
          <w:lang w:val="en-GB"/>
        </w:rPr>
        <w:t xml:space="preserve">Fishman D B. Transcending the Efficacy Versus Effectiveness Research Debate: Proposal for a New, Electronic « Journal of Pragmatic Case Studies ». </w:t>
      </w:r>
      <w:r w:rsidRPr="0010208D">
        <w:rPr>
          <w:i/>
          <w:lang w:val="en-GB"/>
        </w:rPr>
        <w:t>Prevention and Treatment</w:t>
      </w:r>
      <w:r w:rsidRPr="0010208D">
        <w:rPr>
          <w:lang w:val="en-GB"/>
        </w:rPr>
        <w:t>,</w:t>
      </w:r>
      <w:r w:rsidRPr="00970511">
        <w:rPr>
          <w:lang w:val="en-GB"/>
        </w:rPr>
        <w:t xml:space="preserve"> </w:t>
      </w:r>
      <w:proofErr w:type="gramStart"/>
      <w:r w:rsidRPr="00970511">
        <w:rPr>
          <w:lang w:val="en-GB"/>
        </w:rPr>
        <w:t>2000 ;</w:t>
      </w:r>
      <w:proofErr w:type="gramEnd"/>
      <w:r w:rsidRPr="00970511">
        <w:rPr>
          <w:lang w:val="en-GB"/>
        </w:rPr>
        <w:t xml:space="preserve"> 3. </w:t>
      </w:r>
      <w:hyperlink r:id="rId6" w:history="1">
        <w:r w:rsidRPr="00970511">
          <w:rPr>
            <w:rStyle w:val="Lienhypertexte"/>
            <w:lang w:val="en-GB"/>
          </w:rPr>
          <w:t>http://journals.apa.org/prevention/volume3/toc-may03-00.html</w:t>
        </w:r>
      </w:hyperlink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970511">
        <w:rPr>
          <w:lang w:val="en-GB"/>
        </w:rPr>
        <w:t>Fishman D. Searching for statistical significance within the case study. 38th International Meeting of SPR, 2007, Madison.</w:t>
      </w:r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rFonts w:ascii="TimesNewRomanPSMT" w:hAnsi="TimesNewRomanPSMT"/>
          <w:lang w:val="en-GB"/>
        </w:rPr>
      </w:pPr>
      <w:proofErr w:type="spellStart"/>
      <w:r w:rsidRPr="00970511">
        <w:rPr>
          <w:lang w:val="en-GB"/>
        </w:rPr>
        <w:t>Fonagy</w:t>
      </w:r>
      <w:proofErr w:type="spellEnd"/>
      <w:r w:rsidRPr="00970511">
        <w:rPr>
          <w:lang w:val="en-GB"/>
        </w:rPr>
        <w:t xml:space="preserve"> P. Evidence-Based Psychodynamic Psychotherapies in PDM Task Force. </w:t>
      </w:r>
      <w:r w:rsidRPr="00970511">
        <w:rPr>
          <w:i/>
          <w:lang w:val="en-GB"/>
        </w:rPr>
        <w:t>Psychodynamic Diagnostic Manual</w:t>
      </w:r>
      <w:r w:rsidRPr="00970511">
        <w:rPr>
          <w:lang w:val="en-GB"/>
        </w:rPr>
        <w:t xml:space="preserve">. </w:t>
      </w:r>
      <w:r w:rsidRPr="00970511">
        <w:rPr>
          <w:rFonts w:ascii="TimesNewRomanPSMT" w:hAnsi="TimesNewRomanPSMT"/>
          <w:lang w:val="en-GB"/>
        </w:rPr>
        <w:t xml:space="preserve">Silver Spring </w:t>
      </w:r>
      <w:proofErr w:type="gramStart"/>
      <w:r w:rsidRPr="00970511">
        <w:rPr>
          <w:rFonts w:ascii="TimesNewRomanPSMT" w:hAnsi="TimesNewRomanPSMT"/>
          <w:lang w:val="en-GB"/>
        </w:rPr>
        <w:t>MD :</w:t>
      </w:r>
      <w:proofErr w:type="gramEnd"/>
      <w:r w:rsidRPr="00970511">
        <w:rPr>
          <w:rFonts w:ascii="TimesNewRomanPSMT" w:hAnsi="TimesNewRomanPSMT"/>
          <w:lang w:val="en-GB"/>
        </w:rPr>
        <w:t xml:space="preserve"> Alliance of Psychoanalytic Organisations, 2006.</w:t>
      </w:r>
    </w:p>
    <w:p w:rsidR="00514815" w:rsidRPr="00970511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970511">
        <w:rPr>
          <w:lang w:val="en-GB"/>
        </w:rPr>
        <w:t>Fonagy</w:t>
      </w:r>
      <w:proofErr w:type="spellEnd"/>
      <w:r>
        <w:rPr>
          <w:lang w:val="en-GB"/>
        </w:rPr>
        <w:t xml:space="preserve"> P. Intervention Ulm Conference on Psychodynamic Process Research Strategies III. 4-6 </w:t>
      </w:r>
      <w:proofErr w:type="spellStart"/>
      <w:r>
        <w:rPr>
          <w:lang w:val="en-GB"/>
        </w:rPr>
        <w:t>juin</w:t>
      </w:r>
      <w:proofErr w:type="spellEnd"/>
      <w:r>
        <w:rPr>
          <w:lang w:val="en-GB"/>
        </w:rPr>
        <w:t xml:space="preserve"> 2009.</w:t>
      </w:r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 w:rsidRPr="00970511">
        <w:rPr>
          <w:lang w:val="en-GB"/>
        </w:rPr>
        <w:t>Foxhall</w:t>
      </w:r>
      <w:proofErr w:type="spellEnd"/>
      <w:r w:rsidRPr="00970511">
        <w:rPr>
          <w:lang w:val="en-GB"/>
        </w:rPr>
        <w:t xml:space="preserve"> K. Research for the real world. Monitor on psychology </w:t>
      </w:r>
      <w:proofErr w:type="gramStart"/>
      <w:r w:rsidRPr="00970511">
        <w:rPr>
          <w:lang w:val="en-GB"/>
        </w:rPr>
        <w:t>2000 ;</w:t>
      </w:r>
      <w:proofErr w:type="gramEnd"/>
      <w:r w:rsidRPr="00970511">
        <w:rPr>
          <w:lang w:val="en-GB"/>
        </w:rPr>
        <w:t xml:space="preserve"> 31(7).</w:t>
      </w:r>
    </w:p>
    <w:p w:rsidR="00514815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r w:rsidRPr="00970511">
        <w:rPr>
          <w:lang w:val="en-GB"/>
        </w:rPr>
        <w:t xml:space="preserve">Francis D.D, Champagne F.A, Dong Liu, </w:t>
      </w:r>
      <w:proofErr w:type="spellStart"/>
      <w:r w:rsidRPr="00970511">
        <w:rPr>
          <w:lang w:val="en-GB"/>
        </w:rPr>
        <w:t>Meaney</w:t>
      </w:r>
      <w:proofErr w:type="spellEnd"/>
      <w:r w:rsidRPr="00970511">
        <w:rPr>
          <w:lang w:val="en-GB"/>
        </w:rPr>
        <w:t xml:space="preserve"> M. maternal care, gene expression and the development of </w:t>
      </w:r>
      <w:proofErr w:type="spellStart"/>
      <w:r w:rsidRPr="00970511">
        <w:rPr>
          <w:lang w:val="en-GB"/>
        </w:rPr>
        <w:t>individula</w:t>
      </w:r>
      <w:proofErr w:type="spellEnd"/>
      <w:r w:rsidRPr="00970511">
        <w:rPr>
          <w:lang w:val="en-GB"/>
        </w:rPr>
        <w:t xml:space="preserve"> differences in stress reactivity. </w:t>
      </w:r>
      <w:r w:rsidRPr="00970511">
        <w:rPr>
          <w:i/>
          <w:lang w:val="en-GB"/>
        </w:rPr>
        <w:t xml:space="preserve">Ann NY </w:t>
      </w:r>
      <w:proofErr w:type="spellStart"/>
      <w:r w:rsidRPr="00970511">
        <w:rPr>
          <w:i/>
          <w:lang w:val="en-GB"/>
        </w:rPr>
        <w:t>Acad</w:t>
      </w:r>
      <w:proofErr w:type="spellEnd"/>
      <w:r w:rsidRPr="00970511">
        <w:rPr>
          <w:i/>
          <w:lang w:val="en-GB"/>
        </w:rPr>
        <w:t xml:space="preserve"> </w:t>
      </w:r>
      <w:proofErr w:type="spellStart"/>
      <w:r w:rsidRPr="00970511">
        <w:rPr>
          <w:i/>
          <w:lang w:val="en-GB"/>
        </w:rPr>
        <w:t>Sci</w:t>
      </w:r>
      <w:proofErr w:type="spellEnd"/>
      <w:r w:rsidRPr="00970511">
        <w:rPr>
          <w:lang w:val="en-GB"/>
        </w:rPr>
        <w:t>, 896 (1999) 66-84.</w:t>
      </w:r>
    </w:p>
    <w:p w:rsidR="00514815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F35610">
        <w:rPr>
          <w:lang w:val="en-GB"/>
        </w:rPr>
        <w:t>Gabbard</w:t>
      </w:r>
      <w:proofErr w:type="spellEnd"/>
      <w:r w:rsidRPr="00F35610">
        <w:rPr>
          <w:lang w:val="en-GB"/>
        </w:rPr>
        <w:t xml:space="preserve"> GO, Lazar SG, </w:t>
      </w:r>
      <w:proofErr w:type="spellStart"/>
      <w:r w:rsidRPr="00F35610">
        <w:rPr>
          <w:lang w:val="en-GB"/>
        </w:rPr>
        <w:t>Hornberger</w:t>
      </w:r>
      <w:proofErr w:type="spellEnd"/>
      <w:r w:rsidRPr="00F35610">
        <w:rPr>
          <w:lang w:val="en-GB"/>
        </w:rPr>
        <w:t xml:space="preserve"> J, &amp; Spiegel D. The</w:t>
      </w:r>
      <w:r>
        <w:rPr>
          <w:lang w:val="en-GB"/>
        </w:rPr>
        <w:t xml:space="preserve"> </w:t>
      </w:r>
      <w:r w:rsidRPr="00F35610">
        <w:rPr>
          <w:lang w:val="en-GB"/>
        </w:rPr>
        <w:t>Ec</w:t>
      </w:r>
      <w:r>
        <w:rPr>
          <w:lang w:val="en-GB"/>
        </w:rPr>
        <w:t xml:space="preserve">onomic Impact of Psychotherapy: A Review. </w:t>
      </w:r>
      <w:proofErr w:type="gramStart"/>
      <w:r w:rsidRPr="00F35610">
        <w:rPr>
          <w:i/>
          <w:lang w:val="en-GB"/>
        </w:rPr>
        <w:t>Am</w:t>
      </w:r>
      <w:proofErr w:type="gramEnd"/>
      <w:r w:rsidRPr="00F35610">
        <w:rPr>
          <w:i/>
          <w:lang w:val="en-GB"/>
        </w:rPr>
        <w:t xml:space="preserve"> J Psychiatry</w:t>
      </w:r>
      <w:r>
        <w:rPr>
          <w:lang w:val="en-GB"/>
        </w:rPr>
        <w:t xml:space="preserve"> 1997;</w:t>
      </w:r>
      <w:r w:rsidRPr="00F35610">
        <w:rPr>
          <w:lang w:val="en-GB"/>
        </w:rPr>
        <w:t xml:space="preserve"> 154(2): 147-155.</w:t>
      </w:r>
    </w:p>
    <w:p w:rsidR="00514815" w:rsidRPr="00970511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r w:rsidRPr="004F10BE">
        <w:rPr>
          <w:lang w:val="en-GB"/>
        </w:rPr>
        <w:t xml:space="preserve">Gallop </w:t>
      </w:r>
      <w:r>
        <w:rPr>
          <w:lang w:val="en-GB"/>
        </w:rPr>
        <w:t>R.</w:t>
      </w:r>
      <w:r w:rsidRPr="004F10BE">
        <w:rPr>
          <w:lang w:val="en-GB"/>
        </w:rPr>
        <w:t xml:space="preserve">, </w:t>
      </w:r>
      <w:proofErr w:type="spellStart"/>
      <w:r w:rsidRPr="004F10BE">
        <w:rPr>
          <w:lang w:val="en-GB"/>
        </w:rPr>
        <w:t>Tasca</w:t>
      </w:r>
      <w:proofErr w:type="spellEnd"/>
      <w:r w:rsidRPr="004F10BE">
        <w:rPr>
          <w:lang w:val="en-GB"/>
        </w:rPr>
        <w:t xml:space="preserve"> </w:t>
      </w:r>
      <w:r>
        <w:rPr>
          <w:lang w:val="en-GB"/>
        </w:rPr>
        <w:t>(</w:t>
      </w:r>
      <w:r w:rsidRPr="004F10BE">
        <w:rPr>
          <w:lang w:val="en-GB"/>
        </w:rPr>
        <w:t>2009</w:t>
      </w:r>
      <w:r>
        <w:rPr>
          <w:lang w:val="en-GB"/>
        </w:rPr>
        <w:t xml:space="preserve">). Multilevel modelling of longitudinal data for psychotherapy researchers: II. The complexities. </w:t>
      </w:r>
      <w:r w:rsidRPr="004F10BE">
        <w:rPr>
          <w:i/>
          <w:lang w:val="en-GB"/>
        </w:rPr>
        <w:t xml:space="preserve">Psychotherapy Research </w:t>
      </w:r>
      <w:r w:rsidRPr="004F10BE">
        <w:rPr>
          <w:lang w:val="en-GB"/>
        </w:rPr>
        <w:t>July-September</w:t>
      </w:r>
      <w:r>
        <w:rPr>
          <w:i/>
          <w:lang w:val="en-GB"/>
        </w:rPr>
        <w:t xml:space="preserve"> </w:t>
      </w:r>
      <w:r w:rsidRPr="004F10BE">
        <w:rPr>
          <w:lang w:val="en-GB"/>
        </w:rPr>
        <w:t>2009</w:t>
      </w:r>
      <w:r>
        <w:rPr>
          <w:lang w:val="en-GB"/>
        </w:rPr>
        <w:t>; 19(4-5)</w:t>
      </w:r>
      <w:proofErr w:type="gramStart"/>
      <w:r>
        <w:rPr>
          <w:lang w:val="en-GB"/>
        </w:rPr>
        <w:t>:438</w:t>
      </w:r>
      <w:proofErr w:type="gramEnd"/>
      <w:r>
        <w:rPr>
          <w:lang w:val="en-GB"/>
        </w:rPr>
        <w:t>-452.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r w:rsidRPr="00970511">
        <w:rPr>
          <w:lang w:val="en-GB"/>
        </w:rPr>
        <w:t xml:space="preserve">Garland AF, </w:t>
      </w:r>
      <w:proofErr w:type="spellStart"/>
      <w:r w:rsidRPr="00970511">
        <w:rPr>
          <w:lang w:val="en-GB"/>
        </w:rPr>
        <w:t>Hurlburt</w:t>
      </w:r>
      <w:proofErr w:type="spellEnd"/>
      <w:r w:rsidRPr="00970511">
        <w:rPr>
          <w:lang w:val="en-GB"/>
        </w:rPr>
        <w:t xml:space="preserve"> MS, Hawley KM. Examining Psychotherapy Processes in a Services Research Context. </w:t>
      </w:r>
      <w:proofErr w:type="spellStart"/>
      <w:r>
        <w:rPr>
          <w:i/>
        </w:rPr>
        <w:t>Clinical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Psychology</w:t>
      </w:r>
      <w:proofErr w:type="spellEnd"/>
      <w:r>
        <w:rPr>
          <w:i/>
        </w:rPr>
        <w:t xml:space="preserve"> Science and Practice</w:t>
      </w:r>
      <w:r>
        <w:t xml:space="preserve"> 2006; 13(1) :30-46</w:t>
      </w:r>
    </w:p>
    <w:p w:rsidR="005E433A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F61C96">
        <w:rPr>
          <w:lang w:val="en-GB"/>
        </w:rPr>
        <w:t xml:space="preserve">Garland AF, </w:t>
      </w:r>
      <w:proofErr w:type="spellStart"/>
      <w:r w:rsidRPr="00F61C96">
        <w:rPr>
          <w:lang w:val="en-GB"/>
        </w:rPr>
        <w:t>Plemmons</w:t>
      </w:r>
      <w:proofErr w:type="spellEnd"/>
      <w:r w:rsidRPr="00F61C96">
        <w:rPr>
          <w:lang w:val="en-GB"/>
        </w:rPr>
        <w:t xml:space="preserve"> D, Koontz L. Research-practice partnership in mental health: lessons from participants. </w:t>
      </w:r>
      <w:proofErr w:type="spellStart"/>
      <w:r w:rsidRPr="00F61C96">
        <w:rPr>
          <w:i/>
          <w:lang w:val="en-GB"/>
        </w:rPr>
        <w:t>Adm</w:t>
      </w:r>
      <w:proofErr w:type="spellEnd"/>
      <w:r w:rsidRPr="00F61C96">
        <w:rPr>
          <w:i/>
          <w:lang w:val="en-GB"/>
        </w:rPr>
        <w:t xml:space="preserve"> Policy </w:t>
      </w:r>
      <w:proofErr w:type="spellStart"/>
      <w:r w:rsidRPr="00F61C96">
        <w:rPr>
          <w:i/>
          <w:lang w:val="en-GB"/>
        </w:rPr>
        <w:t>Ment</w:t>
      </w:r>
      <w:proofErr w:type="spellEnd"/>
      <w:r w:rsidRPr="00F61C96">
        <w:rPr>
          <w:i/>
          <w:lang w:val="en-GB"/>
        </w:rPr>
        <w:t xml:space="preserve"> Health</w:t>
      </w:r>
      <w:r w:rsidRPr="00F61C96">
        <w:rPr>
          <w:lang w:val="en-GB"/>
        </w:rPr>
        <w:t>. 2006 Sep</w:t>
      </w:r>
      <w:proofErr w:type="gramStart"/>
      <w:r w:rsidRPr="00F61C96">
        <w:rPr>
          <w:lang w:val="en-GB"/>
        </w:rPr>
        <w:t>;33</w:t>
      </w:r>
      <w:proofErr w:type="gramEnd"/>
      <w:r w:rsidRPr="00F61C96">
        <w:rPr>
          <w:lang w:val="en-GB"/>
        </w:rPr>
        <w:t>(5):517-28.</w:t>
      </w:r>
    </w:p>
    <w:p w:rsidR="00514815" w:rsidRPr="005E433A" w:rsidRDefault="005E433A" w:rsidP="005E433A">
      <w:pPr>
        <w:pStyle w:val="Paragraphedeliste"/>
        <w:numPr>
          <w:ilvl w:val="0"/>
          <w:numId w:val="31"/>
        </w:numPr>
        <w:ind w:left="360"/>
      </w:pPr>
      <w:proofErr w:type="spellStart"/>
      <w:r w:rsidRPr="005E433A">
        <w:t>Golse</w:t>
      </w:r>
      <w:proofErr w:type="spellEnd"/>
      <w:r w:rsidRPr="005E433A">
        <w:t xml:space="preserve"> B, </w:t>
      </w:r>
      <w:proofErr w:type="spellStart"/>
      <w:r w:rsidRPr="005E433A">
        <w:t>Robel</w:t>
      </w:r>
      <w:proofErr w:type="spellEnd"/>
      <w:r w:rsidRPr="005E433A">
        <w:t xml:space="preserve"> L. Pour une approche intégrative de l’autisme : le lobe temporal supérieur entre neurosciences et psychanalyse. Bull. Acad. </w:t>
      </w:r>
      <w:proofErr w:type="spellStart"/>
      <w:r w:rsidRPr="005E433A">
        <w:t>Nale</w:t>
      </w:r>
      <w:proofErr w:type="spellEnd"/>
      <w:r w:rsidRPr="005E433A">
        <w:t xml:space="preserve"> Méd. 2009, n°2, 307-313</w:t>
      </w:r>
    </w:p>
    <w:p w:rsidR="005E433A" w:rsidRDefault="00514815" w:rsidP="005E433A">
      <w:pPr>
        <w:numPr>
          <w:ilvl w:val="0"/>
          <w:numId w:val="31"/>
        </w:numPr>
        <w:ind w:left="360"/>
      </w:pPr>
      <w:proofErr w:type="spellStart"/>
      <w:r w:rsidRPr="00B74D3B">
        <w:t>Haag</w:t>
      </w:r>
      <w:proofErr w:type="spellEnd"/>
      <w:r w:rsidRPr="00B74D3B">
        <w:t xml:space="preserve"> G., Tordjman S., Duprat A., </w:t>
      </w:r>
      <w:proofErr w:type="spellStart"/>
      <w:r w:rsidRPr="00B74D3B">
        <w:t>Cukierman</w:t>
      </w:r>
      <w:proofErr w:type="spellEnd"/>
      <w:r w:rsidRPr="00B74D3B">
        <w:t xml:space="preserve"> A., Druon C., Jardin F., </w:t>
      </w:r>
      <w:proofErr w:type="spellStart"/>
      <w:r w:rsidRPr="00B74D3B">
        <w:t>Maufras</w:t>
      </w:r>
      <w:proofErr w:type="spellEnd"/>
      <w:r w:rsidRPr="00B74D3B">
        <w:t xml:space="preserve"> du </w:t>
      </w:r>
      <w:proofErr w:type="spellStart"/>
      <w:r w:rsidRPr="00B74D3B">
        <w:t>Chatellier</w:t>
      </w:r>
      <w:proofErr w:type="spellEnd"/>
      <w:r w:rsidRPr="00B74D3B">
        <w:t xml:space="preserve"> A., </w:t>
      </w:r>
      <w:proofErr w:type="spellStart"/>
      <w:r w:rsidRPr="00B74D3B">
        <w:t>Tricaud</w:t>
      </w:r>
      <w:proofErr w:type="spellEnd"/>
      <w:r w:rsidRPr="00B74D3B">
        <w:t xml:space="preserve"> J., </w:t>
      </w:r>
      <w:proofErr w:type="spellStart"/>
      <w:r w:rsidRPr="00B74D3B">
        <w:t>Urwand</w:t>
      </w:r>
      <w:proofErr w:type="spellEnd"/>
      <w:r w:rsidRPr="00B74D3B">
        <w:t xml:space="preserve"> S. (2005). </w:t>
      </w:r>
      <w:r w:rsidRPr="00C67FBB">
        <w:rPr>
          <w:lang w:val="en-GB"/>
        </w:rPr>
        <w:t xml:space="preserve">Psychodynamic assessment of changes in children with autism under psychoanalytic treatment. </w:t>
      </w:r>
      <w:r w:rsidRPr="00B74D3B">
        <w:t xml:space="preserve">International Journal of </w:t>
      </w:r>
      <w:proofErr w:type="spellStart"/>
      <w:r w:rsidRPr="00B74D3B">
        <w:t>Psychoanalysis</w:t>
      </w:r>
      <w:proofErr w:type="spellEnd"/>
      <w:r w:rsidRPr="00B74D3B">
        <w:t>, 86: 335-52.</w:t>
      </w:r>
    </w:p>
    <w:p w:rsidR="005E433A" w:rsidRDefault="005E433A" w:rsidP="005E433A">
      <w:pPr>
        <w:numPr>
          <w:ilvl w:val="0"/>
          <w:numId w:val="31"/>
        </w:numPr>
        <w:ind w:left="360"/>
      </w:pPr>
      <w:r>
        <w:t xml:space="preserve">HAS. Autisme et troubles envahissants du développement – État des connaissances hors mécanismes physiopathologiques, psychopathologiques et recherche fondamentale. 2010. </w:t>
      </w:r>
      <w:hyperlink r:id="rId7" w:history="1">
        <w:r w:rsidRPr="00087AE8">
          <w:rPr>
            <w:rStyle w:val="Lienhypertexte"/>
          </w:rPr>
          <w:t>http://www.has-sante.fr/</w:t>
        </w:r>
      </w:hyperlink>
    </w:p>
    <w:p w:rsidR="00514815" w:rsidRPr="004C5406" w:rsidRDefault="005E433A" w:rsidP="005E433A">
      <w:pPr>
        <w:numPr>
          <w:ilvl w:val="0"/>
          <w:numId w:val="31"/>
        </w:numPr>
        <w:ind w:left="360"/>
      </w:pPr>
      <w:r>
        <w:t xml:space="preserve">HAS et </w:t>
      </w:r>
      <w:proofErr w:type="spellStart"/>
      <w:r>
        <w:t>Anesm</w:t>
      </w:r>
      <w:proofErr w:type="spellEnd"/>
      <w:r>
        <w:t xml:space="preserve">. </w:t>
      </w:r>
      <w:r w:rsidRPr="005E433A">
        <w:t>Note de cadrage - Autisme et autres troubles envahissants du développement : programmes et interventions chez l’enfant et l’adolescent</w:t>
      </w:r>
      <w:r>
        <w:t>. Mai 2010.</w:t>
      </w:r>
    </w:p>
    <w:p w:rsidR="00514815" w:rsidRPr="00F61C96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r w:rsidRPr="00C67FBB">
        <w:t xml:space="preserve">Hansen K. Évaluation économique de la psychothérapie, est-ce possible ? </w:t>
      </w:r>
      <w:r w:rsidRPr="001262B8">
        <w:rPr>
          <w:i/>
          <w:lang w:val="en-GB"/>
        </w:rPr>
        <w:t xml:space="preserve">Pour la </w:t>
      </w:r>
      <w:proofErr w:type="spellStart"/>
      <w:r w:rsidRPr="001262B8">
        <w:rPr>
          <w:i/>
          <w:lang w:val="en-GB"/>
        </w:rPr>
        <w:t>recherche</w:t>
      </w:r>
      <w:proofErr w:type="spellEnd"/>
      <w:r w:rsidRPr="001262B8">
        <w:rPr>
          <w:lang w:val="en-GB"/>
        </w:rPr>
        <w:t xml:space="preserve"> </w:t>
      </w:r>
      <w:proofErr w:type="gramStart"/>
      <w:r w:rsidRPr="001262B8">
        <w:rPr>
          <w:lang w:val="en-GB"/>
        </w:rPr>
        <w:t>2005 ;</w:t>
      </w:r>
      <w:proofErr w:type="gramEnd"/>
      <w:r w:rsidRPr="001262B8">
        <w:rPr>
          <w:lang w:val="en-GB"/>
        </w:rPr>
        <w:t xml:space="preserve"> 46: 2.</w:t>
      </w:r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970511">
        <w:rPr>
          <w:lang w:val="en-GB"/>
        </w:rPr>
        <w:t>Howard</w:t>
      </w:r>
      <w:r w:rsidRPr="00970511">
        <w:rPr>
          <w:smallCaps/>
          <w:lang w:val="en-GB"/>
        </w:rPr>
        <w:t xml:space="preserve"> K.I., </w:t>
      </w:r>
      <w:proofErr w:type="spellStart"/>
      <w:r w:rsidRPr="00970511">
        <w:rPr>
          <w:lang w:val="en-GB"/>
        </w:rPr>
        <w:t>Moras</w:t>
      </w:r>
      <w:proofErr w:type="spellEnd"/>
      <w:r w:rsidRPr="00970511">
        <w:rPr>
          <w:smallCaps/>
          <w:lang w:val="en-GB"/>
        </w:rPr>
        <w:t xml:space="preserve"> K., </w:t>
      </w:r>
      <w:r w:rsidRPr="00970511">
        <w:rPr>
          <w:lang w:val="en-GB"/>
        </w:rPr>
        <w:t>Brill</w:t>
      </w:r>
      <w:r w:rsidRPr="00970511">
        <w:rPr>
          <w:smallCaps/>
          <w:lang w:val="en-GB"/>
        </w:rPr>
        <w:t xml:space="preserve"> P.B., </w:t>
      </w:r>
      <w:proofErr w:type="spellStart"/>
      <w:r w:rsidRPr="00970511">
        <w:rPr>
          <w:lang w:val="en-GB"/>
        </w:rPr>
        <w:t>Martinovich</w:t>
      </w:r>
      <w:proofErr w:type="spellEnd"/>
      <w:r w:rsidRPr="00970511">
        <w:rPr>
          <w:smallCaps/>
          <w:lang w:val="en-GB"/>
        </w:rPr>
        <w:t xml:space="preserve"> Z., </w:t>
      </w:r>
      <w:r w:rsidRPr="00970511">
        <w:rPr>
          <w:lang w:val="en-GB"/>
        </w:rPr>
        <w:t>Lutz</w:t>
      </w:r>
      <w:r w:rsidRPr="00970511">
        <w:rPr>
          <w:smallCaps/>
          <w:lang w:val="en-GB"/>
        </w:rPr>
        <w:t xml:space="preserve"> W. </w:t>
      </w:r>
      <w:r w:rsidRPr="00970511">
        <w:rPr>
          <w:lang w:val="en-GB"/>
        </w:rPr>
        <w:t xml:space="preserve">(1996). « Evaluation of </w:t>
      </w:r>
      <w:proofErr w:type="gramStart"/>
      <w:r w:rsidRPr="00970511">
        <w:rPr>
          <w:lang w:val="en-GB"/>
        </w:rPr>
        <w:t>psychotherapy :</w:t>
      </w:r>
      <w:proofErr w:type="gramEnd"/>
      <w:r w:rsidRPr="00970511">
        <w:rPr>
          <w:lang w:val="en-GB"/>
        </w:rPr>
        <w:t xml:space="preserve"> efficacy, effectiveness, and patient progress », </w:t>
      </w:r>
      <w:r w:rsidRPr="00970511">
        <w:rPr>
          <w:i/>
          <w:lang w:val="en-GB"/>
        </w:rPr>
        <w:t xml:space="preserve">Am. </w:t>
      </w:r>
      <w:proofErr w:type="spellStart"/>
      <w:r w:rsidRPr="00970511">
        <w:rPr>
          <w:i/>
          <w:lang w:val="en-GB"/>
        </w:rPr>
        <w:t>Psychol</w:t>
      </w:r>
      <w:proofErr w:type="spellEnd"/>
      <w:r w:rsidRPr="00970511">
        <w:rPr>
          <w:lang w:val="en-GB"/>
        </w:rPr>
        <w:t>, 51, 1059-1064.</w:t>
      </w:r>
    </w:p>
    <w:p w:rsidR="00514815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4F10BE">
        <w:rPr>
          <w:lang w:val="en-GB"/>
        </w:rPr>
        <w:t>Iwakabe</w:t>
      </w:r>
      <w:proofErr w:type="spellEnd"/>
      <w:r w:rsidRPr="004F10BE">
        <w:rPr>
          <w:lang w:val="en-GB"/>
        </w:rPr>
        <w:t xml:space="preserve"> I</w:t>
      </w:r>
      <w:r>
        <w:rPr>
          <w:lang w:val="en-GB"/>
        </w:rPr>
        <w:t>.</w:t>
      </w:r>
      <w:r w:rsidRPr="004F10BE">
        <w:rPr>
          <w:lang w:val="en-GB"/>
        </w:rPr>
        <w:t xml:space="preserve">, </w:t>
      </w:r>
      <w:proofErr w:type="spellStart"/>
      <w:r w:rsidRPr="004F10BE">
        <w:rPr>
          <w:lang w:val="en-GB"/>
        </w:rPr>
        <w:t>Gazzola</w:t>
      </w:r>
      <w:proofErr w:type="spellEnd"/>
      <w:r w:rsidRPr="004F10BE">
        <w:rPr>
          <w:lang w:val="en-GB"/>
        </w:rPr>
        <w:t xml:space="preserve"> N</w:t>
      </w:r>
      <w:r>
        <w:rPr>
          <w:lang w:val="en-GB"/>
        </w:rPr>
        <w:t>. (2009). From single-case studies to practice-based knowledge: Aggregating and synthesizing case studies.</w:t>
      </w:r>
      <w:r>
        <w:rPr>
          <w:i/>
          <w:lang w:val="en-GB"/>
        </w:rPr>
        <w:t xml:space="preserve"> </w:t>
      </w:r>
      <w:r w:rsidRPr="004F10BE">
        <w:rPr>
          <w:i/>
          <w:lang w:val="en-GB"/>
        </w:rPr>
        <w:t xml:space="preserve">Psychotherapy Research </w:t>
      </w:r>
      <w:r w:rsidRPr="004F10BE">
        <w:rPr>
          <w:lang w:val="en-GB"/>
        </w:rPr>
        <w:t>July-September</w:t>
      </w:r>
      <w:r>
        <w:rPr>
          <w:i/>
          <w:lang w:val="en-GB"/>
        </w:rPr>
        <w:t xml:space="preserve"> </w:t>
      </w:r>
      <w:r w:rsidRPr="004F10BE">
        <w:rPr>
          <w:lang w:val="en-GB"/>
        </w:rPr>
        <w:t>2009</w:t>
      </w:r>
      <w:r>
        <w:rPr>
          <w:lang w:val="en-GB"/>
        </w:rPr>
        <w:t>; 19(4-5)</w:t>
      </w:r>
      <w:proofErr w:type="gramStart"/>
      <w:r>
        <w:rPr>
          <w:lang w:val="en-GB"/>
        </w:rPr>
        <w:t>:601</w:t>
      </w:r>
      <w:proofErr w:type="gramEnd"/>
      <w:r>
        <w:rPr>
          <w:lang w:val="en-GB"/>
        </w:rPr>
        <w:t>-611.</w:t>
      </w:r>
    </w:p>
    <w:p w:rsidR="00514815" w:rsidRPr="00C67FBB" w:rsidRDefault="00514815" w:rsidP="005E433A">
      <w:pPr>
        <w:numPr>
          <w:ilvl w:val="0"/>
          <w:numId w:val="31"/>
        </w:numPr>
        <w:ind w:left="360"/>
      </w:pPr>
      <w:r w:rsidRPr="00C67FBB">
        <w:t xml:space="preserve">Inserm. </w:t>
      </w:r>
      <w:r w:rsidRPr="00C67FBB">
        <w:rPr>
          <w:i/>
        </w:rPr>
        <w:t>Psychothérapie : trois approches évaluées. Expertise Collective</w:t>
      </w:r>
      <w:r w:rsidRPr="00C67FBB">
        <w:t xml:space="preserve"> (</w:t>
      </w:r>
      <w:proofErr w:type="spellStart"/>
      <w:r w:rsidRPr="00C67FBB">
        <w:t>Canceil</w:t>
      </w:r>
      <w:proofErr w:type="spellEnd"/>
      <w:r w:rsidRPr="00C67FBB">
        <w:t xml:space="preserve"> O, </w:t>
      </w:r>
      <w:proofErr w:type="spellStart"/>
      <w:r w:rsidRPr="00C67FBB">
        <w:t>Cottraux</w:t>
      </w:r>
      <w:proofErr w:type="spellEnd"/>
      <w:r w:rsidRPr="00C67FBB">
        <w:t xml:space="preserve"> J, </w:t>
      </w:r>
      <w:proofErr w:type="spellStart"/>
      <w:r w:rsidRPr="00C67FBB">
        <w:t>Falissard</w:t>
      </w:r>
      <w:proofErr w:type="spellEnd"/>
      <w:r w:rsidRPr="00C67FBB">
        <w:t xml:space="preserve"> B, </w:t>
      </w:r>
      <w:proofErr w:type="spellStart"/>
      <w:r w:rsidRPr="00C67FBB">
        <w:t>Flament</w:t>
      </w:r>
      <w:proofErr w:type="spellEnd"/>
      <w:r w:rsidRPr="00C67FBB">
        <w:t xml:space="preserve"> M, </w:t>
      </w:r>
      <w:proofErr w:type="spellStart"/>
      <w:r w:rsidRPr="00C67FBB">
        <w:t>Miermont</w:t>
      </w:r>
      <w:proofErr w:type="spellEnd"/>
      <w:r w:rsidRPr="00C67FBB">
        <w:t xml:space="preserve"> J, </w:t>
      </w:r>
      <w:proofErr w:type="spellStart"/>
      <w:r w:rsidRPr="00C67FBB">
        <w:t>Swendsen</w:t>
      </w:r>
      <w:proofErr w:type="spellEnd"/>
      <w:r w:rsidRPr="00C67FBB">
        <w:t xml:space="preserve"> J, </w:t>
      </w:r>
      <w:proofErr w:type="spellStart"/>
      <w:r w:rsidRPr="00C67FBB">
        <w:t>Teherani</w:t>
      </w:r>
      <w:proofErr w:type="spellEnd"/>
      <w:r w:rsidRPr="00C67FBB">
        <w:t xml:space="preserve"> M, </w:t>
      </w:r>
      <w:proofErr w:type="spellStart"/>
      <w:r w:rsidRPr="00C67FBB">
        <w:t>Thurin</w:t>
      </w:r>
      <w:proofErr w:type="spellEnd"/>
      <w:r w:rsidRPr="00C67FBB">
        <w:t xml:space="preserve"> JM). Paris : Inserm, 2004.</w:t>
      </w:r>
    </w:p>
    <w:p w:rsidR="00514815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F61C96">
        <w:rPr>
          <w:lang w:val="en-GB"/>
        </w:rPr>
        <w:t>Kandel</w:t>
      </w:r>
      <w:proofErr w:type="spellEnd"/>
      <w:r w:rsidRPr="00F61C96">
        <w:rPr>
          <w:lang w:val="en-GB"/>
        </w:rPr>
        <w:t xml:space="preserve"> E. A new intellectual framework for psychiatry. </w:t>
      </w:r>
      <w:r w:rsidRPr="00C67FBB">
        <w:rPr>
          <w:i/>
        </w:rPr>
        <w:t xml:space="preserve">American Journal of </w:t>
      </w:r>
      <w:proofErr w:type="spellStart"/>
      <w:r w:rsidRPr="00C67FBB">
        <w:rPr>
          <w:i/>
        </w:rPr>
        <w:t>Psychiatry</w:t>
      </w:r>
      <w:proofErr w:type="spellEnd"/>
      <w:r w:rsidRPr="00C67FBB">
        <w:t xml:space="preserve"> 1998 ; 155 : 457-69. Un nouveau cadre in</w:t>
      </w:r>
      <w:r w:rsidRPr="00E43CE1">
        <w:t xml:space="preserve">tellectuel de travail pour la psychiatrie (Trad. </w:t>
      </w:r>
      <w:proofErr w:type="spellStart"/>
      <w:r w:rsidRPr="00E43CE1">
        <w:t>fr</w:t>
      </w:r>
      <w:proofErr w:type="spellEnd"/>
      <w:r w:rsidRPr="00E43CE1">
        <w:t xml:space="preserve"> JM </w:t>
      </w:r>
      <w:proofErr w:type="spellStart"/>
      <w:r w:rsidRPr="00E43CE1">
        <w:t>Thurin</w:t>
      </w:r>
      <w:proofErr w:type="spellEnd"/>
      <w:r w:rsidRPr="00E43CE1">
        <w:t xml:space="preserve">). </w:t>
      </w:r>
      <w:proofErr w:type="spellStart"/>
      <w:r w:rsidRPr="00F61C96">
        <w:rPr>
          <w:i/>
          <w:lang w:val="en-GB"/>
        </w:rPr>
        <w:t>Evol</w:t>
      </w:r>
      <w:proofErr w:type="spellEnd"/>
      <w:r w:rsidRPr="00F61C96">
        <w:rPr>
          <w:i/>
          <w:lang w:val="en-GB"/>
        </w:rPr>
        <w:t xml:space="preserve"> </w:t>
      </w:r>
      <w:proofErr w:type="spellStart"/>
      <w:r w:rsidRPr="00F61C96">
        <w:rPr>
          <w:i/>
          <w:lang w:val="en-GB"/>
        </w:rPr>
        <w:t>Psychiatr</w:t>
      </w:r>
      <w:proofErr w:type="spellEnd"/>
      <w:r w:rsidRPr="00F61C96">
        <w:rPr>
          <w:lang w:val="en-GB"/>
        </w:rPr>
        <w:t xml:space="preserve"> 2002</w:t>
      </w:r>
      <w:proofErr w:type="gramStart"/>
      <w:r w:rsidRPr="00F61C96">
        <w:rPr>
          <w:lang w:val="en-GB"/>
        </w:rPr>
        <w:t>;67:12</w:t>
      </w:r>
      <w:proofErr w:type="gramEnd"/>
      <w:r w:rsidRPr="00F61C96">
        <w:rPr>
          <w:lang w:val="en-GB"/>
        </w:rPr>
        <w:t>-39.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 w:rsidRPr="0079306A">
        <w:rPr>
          <w:lang w:val="en-GB"/>
        </w:rPr>
        <w:t>Kandel</w:t>
      </w:r>
      <w:proofErr w:type="spellEnd"/>
      <w:r w:rsidRPr="0079306A">
        <w:rPr>
          <w:lang w:val="en-GB"/>
        </w:rPr>
        <w:t xml:space="preserve"> E. Biology and the future of psychoanalysis: a new intellectual framework for psychiatry revisited. </w:t>
      </w:r>
      <w:r w:rsidRPr="00C67FBB">
        <w:rPr>
          <w:i/>
        </w:rPr>
        <w:t xml:space="preserve">American Journal of </w:t>
      </w:r>
      <w:proofErr w:type="spellStart"/>
      <w:r w:rsidRPr="00C67FBB">
        <w:rPr>
          <w:i/>
        </w:rPr>
        <w:t>Psychiatry</w:t>
      </w:r>
      <w:proofErr w:type="spellEnd"/>
      <w:r w:rsidRPr="00C67FBB">
        <w:t xml:space="preserve"> 1999 ; 156 : 505-24. La biologie et le futur de la psychanalyse : un nouveau cadre conceptuel de travail pour une psychiatrie revisitée. </w:t>
      </w:r>
      <w:r>
        <w:t xml:space="preserve">(Trad. </w:t>
      </w:r>
      <w:proofErr w:type="spellStart"/>
      <w:r>
        <w:t>fr</w:t>
      </w:r>
      <w:proofErr w:type="spellEnd"/>
      <w:r>
        <w:t xml:space="preserve"> JM </w:t>
      </w:r>
      <w:proofErr w:type="spellStart"/>
      <w:r>
        <w:t>Thurin</w:t>
      </w:r>
      <w:proofErr w:type="spellEnd"/>
      <w:r>
        <w:t xml:space="preserve">). </w:t>
      </w:r>
      <w:proofErr w:type="spellStart"/>
      <w:r w:rsidRPr="0079306A">
        <w:rPr>
          <w:i/>
          <w:lang w:val="en-GB"/>
        </w:rPr>
        <w:t>Evol</w:t>
      </w:r>
      <w:proofErr w:type="spellEnd"/>
      <w:r w:rsidRPr="0079306A">
        <w:rPr>
          <w:i/>
          <w:lang w:val="en-GB"/>
        </w:rPr>
        <w:t xml:space="preserve"> </w:t>
      </w:r>
      <w:proofErr w:type="spellStart"/>
      <w:proofErr w:type="gramStart"/>
      <w:r w:rsidRPr="0079306A">
        <w:rPr>
          <w:i/>
          <w:lang w:val="en-GB"/>
        </w:rPr>
        <w:t>Psychiatr</w:t>
      </w:r>
      <w:proofErr w:type="spellEnd"/>
      <w:r>
        <w:rPr>
          <w:lang w:val="en-GB"/>
        </w:rPr>
        <w:t xml:space="preserve"> </w:t>
      </w:r>
      <w:r w:rsidRPr="0079306A">
        <w:rPr>
          <w:lang w:val="en-GB"/>
        </w:rPr>
        <w:t xml:space="preserve"> 2002</w:t>
      </w:r>
      <w:proofErr w:type="gramEnd"/>
      <w:r w:rsidRPr="0079306A">
        <w:rPr>
          <w:lang w:val="en-GB"/>
        </w:rPr>
        <w:t>;67:40-82.</w:t>
      </w:r>
    </w:p>
    <w:p w:rsidR="00514815" w:rsidRDefault="00514815" w:rsidP="005E433A">
      <w:pPr>
        <w:numPr>
          <w:ilvl w:val="0"/>
          <w:numId w:val="31"/>
        </w:numPr>
        <w:ind w:left="360"/>
      </w:pPr>
      <w:proofErr w:type="spellStart"/>
      <w:r w:rsidRPr="00C67FBB">
        <w:rPr>
          <w:lang w:val="en-GB"/>
        </w:rPr>
        <w:t>Kazdin</w:t>
      </w:r>
      <w:proofErr w:type="spellEnd"/>
      <w:r w:rsidRPr="00C67FBB">
        <w:rPr>
          <w:lang w:val="en-GB"/>
        </w:rPr>
        <w:t xml:space="preserve"> AE. Understanding how and why psychotherapy leads to change. </w:t>
      </w:r>
      <w:proofErr w:type="spellStart"/>
      <w:r w:rsidRPr="00D15A0B">
        <w:rPr>
          <w:i/>
        </w:rPr>
        <w:t>Psychotherapy</w:t>
      </w:r>
      <w:proofErr w:type="spellEnd"/>
      <w:r w:rsidRPr="00D15A0B">
        <w:rPr>
          <w:i/>
        </w:rPr>
        <w:t xml:space="preserve"> </w:t>
      </w:r>
      <w:proofErr w:type="spellStart"/>
      <w:r w:rsidRPr="00D15A0B">
        <w:rPr>
          <w:i/>
        </w:rPr>
        <w:t>Research</w:t>
      </w:r>
      <w:proofErr w:type="spellEnd"/>
      <w:r w:rsidRPr="00D15A0B">
        <w:t xml:space="preserve"> 2009 ; 19 (4&amp;5) : 418–428.</w:t>
      </w:r>
    </w:p>
    <w:p w:rsidR="00514815" w:rsidRDefault="00514815" w:rsidP="005E433A">
      <w:pPr>
        <w:numPr>
          <w:ilvl w:val="0"/>
          <w:numId w:val="31"/>
        </w:numPr>
        <w:ind w:left="360"/>
      </w:pPr>
      <w:proofErr w:type="spellStart"/>
      <w:r w:rsidRPr="00C67FBB">
        <w:rPr>
          <w:lang w:val="en-GB"/>
        </w:rPr>
        <w:t>Kazdin</w:t>
      </w:r>
      <w:proofErr w:type="spellEnd"/>
      <w:r w:rsidRPr="00C67FBB">
        <w:rPr>
          <w:lang w:val="en-GB"/>
        </w:rPr>
        <w:t xml:space="preserve"> AE. Evidence-based treatment and practice: new opportunities to bridge clinical research and practice, enhance the knowledge base, and improve patient care. </w:t>
      </w:r>
      <w:r w:rsidRPr="00C32019">
        <w:rPr>
          <w:i/>
        </w:rPr>
        <w:t xml:space="preserve">Am </w:t>
      </w:r>
      <w:proofErr w:type="spellStart"/>
      <w:r w:rsidRPr="00C32019">
        <w:rPr>
          <w:i/>
        </w:rPr>
        <w:t>Psychol</w:t>
      </w:r>
      <w:proofErr w:type="spellEnd"/>
      <w:r w:rsidRPr="00C32019">
        <w:rPr>
          <w:i/>
        </w:rPr>
        <w:t>.</w:t>
      </w:r>
      <w:r w:rsidRPr="00C32019">
        <w:t xml:space="preserve"> 2008</w:t>
      </w:r>
      <w:r>
        <w:t> ;</w:t>
      </w:r>
      <w:r w:rsidRPr="00C32019">
        <w:t xml:space="preserve"> 63(3):146-59.</w:t>
      </w:r>
    </w:p>
    <w:p w:rsidR="00514815" w:rsidRDefault="00514815" w:rsidP="005E433A">
      <w:pPr>
        <w:numPr>
          <w:ilvl w:val="0"/>
          <w:numId w:val="31"/>
        </w:numPr>
        <w:ind w:left="360"/>
      </w:pPr>
      <w:proofErr w:type="spellStart"/>
      <w:r w:rsidRPr="00C67FBB">
        <w:rPr>
          <w:lang w:val="en-GB"/>
        </w:rPr>
        <w:t>Kazdin</w:t>
      </w:r>
      <w:proofErr w:type="spellEnd"/>
      <w:r w:rsidRPr="00C67FBB">
        <w:rPr>
          <w:lang w:val="en-GB"/>
        </w:rPr>
        <w:t xml:space="preserve"> AE. Mediators and Mechanisms of Change in Psychotherapy Research. </w:t>
      </w:r>
      <w:proofErr w:type="spellStart"/>
      <w:r w:rsidRPr="00F025B2">
        <w:rPr>
          <w:i/>
        </w:rPr>
        <w:t>Annu</w:t>
      </w:r>
      <w:proofErr w:type="spellEnd"/>
      <w:r w:rsidRPr="00F025B2">
        <w:rPr>
          <w:i/>
        </w:rPr>
        <w:t xml:space="preserve">. </w:t>
      </w:r>
      <w:proofErr w:type="spellStart"/>
      <w:r w:rsidRPr="00F025B2">
        <w:rPr>
          <w:i/>
        </w:rPr>
        <w:t>Rev</w:t>
      </w:r>
      <w:proofErr w:type="spellEnd"/>
      <w:r w:rsidRPr="00F025B2">
        <w:rPr>
          <w:i/>
        </w:rPr>
        <w:t xml:space="preserve">. Clin. </w:t>
      </w:r>
      <w:proofErr w:type="spellStart"/>
      <w:r w:rsidRPr="00F025B2">
        <w:rPr>
          <w:i/>
        </w:rPr>
        <w:t>Psychol</w:t>
      </w:r>
      <w:proofErr w:type="spellEnd"/>
      <w:r w:rsidRPr="00F025B2">
        <w:rPr>
          <w:i/>
        </w:rPr>
        <w:t>.</w:t>
      </w:r>
      <w:r w:rsidRPr="00F025B2">
        <w:t xml:space="preserve"> 2007. 3:1–27.</w:t>
      </w:r>
    </w:p>
    <w:p w:rsidR="00514815" w:rsidRPr="00575CDC" w:rsidRDefault="00514815" w:rsidP="005E433A">
      <w:pPr>
        <w:numPr>
          <w:ilvl w:val="0"/>
          <w:numId w:val="31"/>
        </w:numPr>
        <w:ind w:left="360"/>
      </w:pPr>
      <w:proofErr w:type="spellStart"/>
      <w:r w:rsidRPr="00C67FBB">
        <w:rPr>
          <w:lang w:val="en-GB"/>
        </w:rPr>
        <w:t>Kazdin</w:t>
      </w:r>
      <w:proofErr w:type="spellEnd"/>
      <w:r w:rsidRPr="00C67FBB">
        <w:rPr>
          <w:lang w:val="en-GB"/>
        </w:rPr>
        <w:t xml:space="preserve"> AE &amp; Nock MK. Delineating mechanisms of change in child and adolescent therapy: methodological issues and research recommendations. </w:t>
      </w:r>
      <w:r w:rsidRPr="00575CDC">
        <w:rPr>
          <w:i/>
        </w:rPr>
        <w:t xml:space="preserve">Journal of Child </w:t>
      </w:r>
      <w:proofErr w:type="spellStart"/>
      <w:r w:rsidRPr="00575CDC">
        <w:rPr>
          <w:i/>
        </w:rPr>
        <w:t>Psychology</w:t>
      </w:r>
      <w:proofErr w:type="spellEnd"/>
      <w:r w:rsidRPr="00575CDC">
        <w:rPr>
          <w:i/>
        </w:rPr>
        <w:t xml:space="preserve"> and </w:t>
      </w:r>
      <w:proofErr w:type="spellStart"/>
      <w:r w:rsidRPr="00575CDC">
        <w:rPr>
          <w:i/>
        </w:rPr>
        <w:t>Psychiatry</w:t>
      </w:r>
      <w:proofErr w:type="spellEnd"/>
      <w:r w:rsidRPr="00575CDC">
        <w:t xml:space="preserve"> 2003 ; 44 (8) :1116–1129.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 w:rsidRPr="00F61C96">
        <w:rPr>
          <w:lang w:val="en-GB"/>
        </w:rPr>
        <w:t>Kazdin</w:t>
      </w:r>
      <w:proofErr w:type="spellEnd"/>
      <w:r w:rsidRPr="00F61C96">
        <w:rPr>
          <w:smallCaps/>
          <w:lang w:val="en-GB"/>
        </w:rPr>
        <w:t xml:space="preserve"> A.E., </w:t>
      </w:r>
      <w:r w:rsidRPr="00F61C96">
        <w:rPr>
          <w:lang w:val="en-GB"/>
        </w:rPr>
        <w:t xml:space="preserve">Kendall P.C. (1998). Current Progress and Future Plans for Developing </w:t>
      </w:r>
      <w:proofErr w:type="spellStart"/>
      <w:proofErr w:type="gramStart"/>
      <w:r w:rsidRPr="00F61C96">
        <w:rPr>
          <w:lang w:val="en-GB"/>
        </w:rPr>
        <w:t>EffectiveTreatments</w:t>
      </w:r>
      <w:proofErr w:type="spellEnd"/>
      <w:r w:rsidRPr="00F61C96">
        <w:rPr>
          <w:lang w:val="en-GB"/>
        </w:rPr>
        <w:t> :</w:t>
      </w:r>
      <w:proofErr w:type="gramEnd"/>
      <w:r w:rsidRPr="00F61C96">
        <w:rPr>
          <w:lang w:val="en-GB"/>
        </w:rPr>
        <w:t xml:space="preserve"> Comments and Perspectives. </w:t>
      </w:r>
      <w:r w:rsidRPr="00F61C96">
        <w:rPr>
          <w:i/>
          <w:lang w:val="en-GB"/>
        </w:rPr>
        <w:t>Journal of Clinical Psychology</w:t>
      </w:r>
      <w:proofErr w:type="gramStart"/>
      <w:r w:rsidRPr="00F61C96">
        <w:rPr>
          <w:lang w:val="en-GB"/>
        </w:rPr>
        <w:t>,1998</w:t>
      </w:r>
      <w:proofErr w:type="gramEnd"/>
      <w:r w:rsidRPr="00F61C96">
        <w:rPr>
          <w:lang w:val="en-GB"/>
        </w:rPr>
        <w:t>; 27 (2) :217-226.</w:t>
      </w:r>
    </w:p>
    <w:p w:rsidR="00514815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r w:rsidRPr="004F10BE">
        <w:rPr>
          <w:lang w:val="en-GB"/>
        </w:rPr>
        <w:t xml:space="preserve">Kenny </w:t>
      </w:r>
      <w:r>
        <w:rPr>
          <w:lang w:val="en-GB"/>
        </w:rPr>
        <w:t>D.A., Hoyt W.T. (</w:t>
      </w:r>
      <w:r w:rsidRPr="004F10BE">
        <w:rPr>
          <w:lang w:val="en-GB"/>
        </w:rPr>
        <w:t>2009</w:t>
      </w:r>
      <w:r>
        <w:rPr>
          <w:lang w:val="en-GB"/>
        </w:rPr>
        <w:t xml:space="preserve">). Multiple levels of analysis in psychotherapy research. </w:t>
      </w:r>
      <w:r w:rsidRPr="004F10BE">
        <w:rPr>
          <w:i/>
          <w:lang w:val="en-GB"/>
        </w:rPr>
        <w:t xml:space="preserve">Psychotherapy Research </w:t>
      </w:r>
      <w:r w:rsidRPr="004F10BE">
        <w:rPr>
          <w:lang w:val="en-GB"/>
        </w:rPr>
        <w:t>July-September</w:t>
      </w:r>
      <w:r>
        <w:rPr>
          <w:i/>
          <w:lang w:val="en-GB"/>
        </w:rPr>
        <w:t xml:space="preserve"> </w:t>
      </w:r>
      <w:r w:rsidRPr="004F10BE">
        <w:rPr>
          <w:lang w:val="en-GB"/>
        </w:rPr>
        <w:t>2009</w:t>
      </w:r>
      <w:r>
        <w:rPr>
          <w:lang w:val="en-GB"/>
        </w:rPr>
        <w:t>; 19(4-5)</w:t>
      </w:r>
      <w:proofErr w:type="gramStart"/>
      <w:r>
        <w:rPr>
          <w:lang w:val="en-GB"/>
        </w:rPr>
        <w:t>:462</w:t>
      </w:r>
      <w:proofErr w:type="gramEnd"/>
      <w:r>
        <w:rPr>
          <w:lang w:val="en-GB"/>
        </w:rPr>
        <w:t>-468.</w:t>
      </w:r>
    </w:p>
    <w:p w:rsidR="00514815" w:rsidRPr="00C67FBB" w:rsidRDefault="00514815" w:rsidP="005E433A">
      <w:pPr>
        <w:numPr>
          <w:ilvl w:val="0"/>
          <w:numId w:val="31"/>
        </w:numPr>
        <w:ind w:left="360"/>
        <w:rPr>
          <w:rFonts w:ascii="Palatino" w:hAnsi="Palatino"/>
        </w:rPr>
      </w:pPr>
      <w:proofErr w:type="spellStart"/>
      <w:r w:rsidRPr="00B74D3B">
        <w:rPr>
          <w:rFonts w:ascii="Palatino" w:hAnsi="Palatino" w:cs="TimesNewRomanPSMT"/>
          <w:szCs w:val="20"/>
          <w:lang w:eastAsia="fr-FR"/>
        </w:rPr>
        <w:t>Kloeckner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A,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Jutard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C,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Nicoulaud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L, Tordjman S,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Bullinger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A, </w:t>
      </w:r>
      <w:r w:rsidRPr="007E1DCA">
        <w:rPr>
          <w:rFonts w:ascii="Palatino" w:hAnsi="Palatino" w:cs="TimesNewRomanPSMT"/>
          <w:bCs/>
          <w:szCs w:val="20"/>
          <w:lang w:eastAsia="fr-FR"/>
        </w:rPr>
        <w:t>Cohen D</w:t>
      </w:r>
      <w:r w:rsidRPr="007E1DCA">
        <w:rPr>
          <w:rFonts w:ascii="Palatino" w:hAnsi="Palatino" w:cs="TimesNewRomanPSMT"/>
          <w:szCs w:val="20"/>
          <w:lang w:eastAsia="fr-FR"/>
        </w:rPr>
        <w:t>.</w:t>
      </w:r>
      <w:r w:rsidRPr="00B74D3B">
        <w:rPr>
          <w:rFonts w:ascii="Palatino" w:hAnsi="Palatino" w:cs="TimesNewRomanPSMT"/>
          <w:szCs w:val="20"/>
          <w:lang w:eastAsia="fr-FR"/>
        </w:rPr>
        <w:t xml:space="preserve"> Intérêt de l’abord sensori-moteur dans les pathologies autistiques sévères I : Introduction aux travaux d’André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Bullinger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> </w:t>
      </w:r>
      <w:r w:rsidRPr="00B01509">
        <w:rPr>
          <w:rFonts w:ascii="Palatino" w:hAnsi="Palatino" w:cs="TimesNewRomanPSMT"/>
          <w:bCs/>
          <w:i/>
          <w:iCs/>
          <w:szCs w:val="20"/>
          <w:lang w:eastAsia="fr-FR"/>
        </w:rPr>
        <w:t>Neuropsychiatrie de l’Enfance et de l’Adolescence</w:t>
      </w:r>
      <w:r w:rsidRPr="00B74D3B">
        <w:rPr>
          <w:rFonts w:ascii="Palatino" w:hAnsi="Palatino" w:cs="TimesNewRomanPSMT"/>
          <w:b/>
          <w:bCs/>
          <w:i/>
          <w:iCs/>
          <w:szCs w:val="20"/>
          <w:lang w:eastAsia="fr-FR"/>
        </w:rPr>
        <w:t xml:space="preserve"> </w:t>
      </w:r>
      <w:r w:rsidRPr="00B74D3B">
        <w:rPr>
          <w:rFonts w:ascii="Palatino" w:hAnsi="Palatino" w:cs="TimesNewRomanPSMT"/>
          <w:szCs w:val="20"/>
          <w:lang w:eastAsia="fr-FR"/>
        </w:rPr>
        <w:t>2009; online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 w:rsidRPr="00970511">
        <w:rPr>
          <w:lang w:val="en-GB"/>
        </w:rPr>
        <w:t>Lampropoulos</w:t>
      </w:r>
      <w:proofErr w:type="spellEnd"/>
      <w:r w:rsidRPr="00970511">
        <w:rPr>
          <w:smallCaps/>
          <w:lang w:val="en-GB"/>
        </w:rPr>
        <w:t xml:space="preserve"> G.K., </w:t>
      </w:r>
      <w:proofErr w:type="spellStart"/>
      <w:r w:rsidRPr="00970511">
        <w:rPr>
          <w:lang w:val="en-GB"/>
        </w:rPr>
        <w:t>Goldfried</w:t>
      </w:r>
      <w:proofErr w:type="spellEnd"/>
      <w:r w:rsidRPr="00970511">
        <w:rPr>
          <w:smallCaps/>
          <w:lang w:val="en-GB"/>
        </w:rPr>
        <w:t xml:space="preserve"> M.R., </w:t>
      </w:r>
      <w:proofErr w:type="spellStart"/>
      <w:r w:rsidRPr="00970511">
        <w:rPr>
          <w:lang w:val="en-GB"/>
        </w:rPr>
        <w:t>Castonguay</w:t>
      </w:r>
      <w:proofErr w:type="spellEnd"/>
      <w:r w:rsidRPr="00970511">
        <w:rPr>
          <w:smallCaps/>
          <w:lang w:val="en-GB"/>
        </w:rPr>
        <w:t xml:space="preserve"> L.G., </w:t>
      </w:r>
      <w:r w:rsidRPr="00970511">
        <w:rPr>
          <w:lang w:val="en-GB"/>
        </w:rPr>
        <w:t>Lambert</w:t>
      </w:r>
      <w:r w:rsidRPr="00970511">
        <w:rPr>
          <w:smallCaps/>
          <w:lang w:val="en-GB"/>
        </w:rPr>
        <w:t xml:space="preserve"> M.J., </w:t>
      </w:r>
      <w:r w:rsidRPr="00970511">
        <w:rPr>
          <w:lang w:val="en-GB"/>
        </w:rPr>
        <w:t>Stiles</w:t>
      </w:r>
      <w:r w:rsidRPr="00970511">
        <w:rPr>
          <w:smallCaps/>
          <w:lang w:val="en-GB"/>
        </w:rPr>
        <w:t xml:space="preserve"> W.B., </w:t>
      </w:r>
      <w:proofErr w:type="spellStart"/>
      <w:r w:rsidRPr="00970511">
        <w:rPr>
          <w:lang w:val="en-GB"/>
        </w:rPr>
        <w:t>Nestoros</w:t>
      </w:r>
      <w:proofErr w:type="spellEnd"/>
      <w:r w:rsidRPr="00970511">
        <w:rPr>
          <w:smallCaps/>
          <w:lang w:val="en-GB"/>
        </w:rPr>
        <w:t xml:space="preserve"> </w:t>
      </w:r>
      <w:r w:rsidRPr="00970511">
        <w:rPr>
          <w:lang w:val="en-GB"/>
        </w:rPr>
        <w:t xml:space="preserve">J.N. (2002). « What kind of research can we realistically expect from the </w:t>
      </w:r>
      <w:proofErr w:type="gramStart"/>
      <w:r w:rsidRPr="00970511">
        <w:rPr>
          <w:lang w:val="en-GB"/>
        </w:rPr>
        <w:t>practitioner ?</w:t>
      </w:r>
      <w:proofErr w:type="gramEnd"/>
      <w:r w:rsidRPr="00970511">
        <w:rPr>
          <w:lang w:val="en-GB"/>
        </w:rPr>
        <w:t xml:space="preserve"> », </w:t>
      </w:r>
      <w:r w:rsidRPr="00970511">
        <w:rPr>
          <w:i/>
          <w:lang w:val="en-GB"/>
        </w:rPr>
        <w:t xml:space="preserve">J. </w:t>
      </w:r>
      <w:proofErr w:type="spellStart"/>
      <w:r w:rsidRPr="00970511">
        <w:rPr>
          <w:i/>
          <w:lang w:val="en-GB"/>
        </w:rPr>
        <w:t>Clin</w:t>
      </w:r>
      <w:proofErr w:type="spellEnd"/>
      <w:r w:rsidRPr="00970511">
        <w:rPr>
          <w:i/>
          <w:lang w:val="en-GB"/>
        </w:rPr>
        <w:t>. Psychol</w:t>
      </w:r>
      <w:r w:rsidRPr="00970511">
        <w:rPr>
          <w:lang w:val="en-GB"/>
        </w:rPr>
        <w:t>., 58, 1241-1264.</w:t>
      </w:r>
    </w:p>
    <w:p w:rsidR="00514815" w:rsidRPr="000414E9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>
        <w:rPr>
          <w:lang w:val="en-GB"/>
        </w:rPr>
        <w:t>Laure</w:t>
      </w:r>
      <w:r w:rsidRPr="00970511">
        <w:rPr>
          <w:lang w:val="en-GB"/>
        </w:rPr>
        <w:t>nceau</w:t>
      </w:r>
      <w:proofErr w:type="spellEnd"/>
      <w:r w:rsidRPr="00970511">
        <w:rPr>
          <w:lang w:val="en-GB"/>
        </w:rPr>
        <w:t xml:space="preserve"> J-P, Hayes AM, Feldman GC. Some methodological and statistical issues in the study of change processes in psychotherapy. </w:t>
      </w:r>
      <w:r w:rsidRPr="00970511">
        <w:rPr>
          <w:i/>
          <w:lang w:val="en-GB"/>
        </w:rPr>
        <w:t>Clinical Psychology Review</w:t>
      </w:r>
      <w:r w:rsidRPr="00970511">
        <w:rPr>
          <w:lang w:val="en-GB"/>
        </w:rPr>
        <w:t xml:space="preserve"> 2007; 27:682-695.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 w:rsidRPr="00C109BF">
        <w:rPr>
          <w:lang w:val="en-GB"/>
        </w:rPr>
        <w:t>Leichsenring</w:t>
      </w:r>
      <w:proofErr w:type="spellEnd"/>
      <w:r w:rsidRPr="00C109BF">
        <w:rPr>
          <w:lang w:val="en-GB"/>
        </w:rPr>
        <w:t xml:space="preserve"> F. Randomized controlled </w:t>
      </w:r>
      <w:proofErr w:type="spellStart"/>
      <w:r w:rsidRPr="00C109BF">
        <w:rPr>
          <w:lang w:val="en-GB"/>
        </w:rPr>
        <w:t>vs</w:t>
      </w:r>
      <w:proofErr w:type="spellEnd"/>
      <w:r w:rsidRPr="00C109BF">
        <w:rPr>
          <w:lang w:val="en-GB"/>
        </w:rPr>
        <w:t xml:space="preserve"> naturalistic </w:t>
      </w:r>
      <w:proofErr w:type="gramStart"/>
      <w:r w:rsidRPr="00C109BF">
        <w:rPr>
          <w:lang w:val="en-GB"/>
        </w:rPr>
        <w:t>studies :</w:t>
      </w:r>
      <w:proofErr w:type="gramEnd"/>
      <w:r w:rsidRPr="00C109BF">
        <w:rPr>
          <w:lang w:val="en-GB"/>
        </w:rPr>
        <w:t xml:space="preserve"> a new research agenda. </w:t>
      </w:r>
      <w:r w:rsidRPr="00C109BF">
        <w:rPr>
          <w:i/>
          <w:lang w:val="en-GB"/>
        </w:rPr>
        <w:t xml:space="preserve">Bull </w:t>
      </w:r>
      <w:proofErr w:type="spellStart"/>
      <w:r w:rsidRPr="00C109BF">
        <w:rPr>
          <w:i/>
          <w:lang w:val="en-GB"/>
        </w:rPr>
        <w:t>Menning</w:t>
      </w:r>
      <w:proofErr w:type="spellEnd"/>
      <w:r w:rsidRPr="00C109BF">
        <w:rPr>
          <w:i/>
          <w:lang w:val="en-GB"/>
        </w:rPr>
        <w:t xml:space="preserve"> Clinic</w:t>
      </w:r>
      <w:r w:rsidRPr="00C109BF">
        <w:rPr>
          <w:lang w:val="en-GB"/>
        </w:rPr>
        <w:t xml:space="preserve"> </w:t>
      </w:r>
      <w:proofErr w:type="gramStart"/>
      <w:r w:rsidRPr="00C109BF">
        <w:rPr>
          <w:lang w:val="en-GB"/>
        </w:rPr>
        <w:t>2004 ;</w:t>
      </w:r>
      <w:proofErr w:type="gramEnd"/>
      <w:r w:rsidRPr="00C109BF">
        <w:rPr>
          <w:lang w:val="en-GB"/>
        </w:rPr>
        <w:t xml:space="preserve"> 68 : 115-29.</w:t>
      </w:r>
    </w:p>
    <w:p w:rsidR="00514815" w:rsidRPr="00B01509" w:rsidRDefault="00514815" w:rsidP="005E433A">
      <w:pPr>
        <w:numPr>
          <w:ilvl w:val="0"/>
          <w:numId w:val="31"/>
        </w:numPr>
        <w:ind w:left="360"/>
        <w:rPr>
          <w:rFonts w:ascii="Palatino" w:hAnsi="Palatino"/>
        </w:rPr>
      </w:pPr>
      <w:r w:rsidRPr="00B74D3B">
        <w:rPr>
          <w:rFonts w:ascii="Palatino" w:hAnsi="Palatino" w:cs="TimesNewRomanPSMT"/>
          <w:szCs w:val="20"/>
          <w:lang w:eastAsia="fr-FR"/>
        </w:rPr>
        <w:t xml:space="preserve">Leroy A,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Benmiloud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M, </w:t>
      </w:r>
      <w:r w:rsidRPr="00B74D3B">
        <w:rPr>
          <w:rFonts w:ascii="Palatino" w:hAnsi="Palatino" w:cs="TimesNewRomanPSMT"/>
          <w:color w:val="FF0000"/>
          <w:szCs w:val="20"/>
          <w:lang w:eastAsia="fr-FR"/>
        </w:rPr>
        <w:t xml:space="preserve"> </w:t>
      </w:r>
      <w:r w:rsidRPr="00B74D3B">
        <w:rPr>
          <w:rFonts w:ascii="Palatino" w:hAnsi="Palatino" w:cs="TimesNewRomanPSMT"/>
          <w:szCs w:val="20"/>
          <w:lang w:eastAsia="fr-FR"/>
        </w:rPr>
        <w:t xml:space="preserve">Lagarde S, Viaux S,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Ouaki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S,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Zammouri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I,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Deschambre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N,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Nogues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V,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Guinta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C, </w:t>
      </w:r>
      <w:proofErr w:type="spellStart"/>
      <w:r w:rsidRPr="00B74D3B">
        <w:rPr>
          <w:rFonts w:ascii="Palatino" w:hAnsi="Palatino" w:cs="TimesNewRomanPSMT"/>
          <w:szCs w:val="20"/>
          <w:lang w:eastAsia="fr-FR"/>
        </w:rPr>
        <w:t>Rabain</w:t>
      </w:r>
      <w:proofErr w:type="spellEnd"/>
      <w:r w:rsidRPr="00B74D3B">
        <w:rPr>
          <w:rFonts w:ascii="Palatino" w:hAnsi="Palatino" w:cs="TimesNewRomanPSMT"/>
          <w:szCs w:val="20"/>
          <w:lang w:eastAsia="fr-FR"/>
        </w:rPr>
        <w:t xml:space="preserve"> JF, </w:t>
      </w:r>
      <w:r w:rsidRPr="00B01509">
        <w:rPr>
          <w:rFonts w:ascii="Palatino" w:hAnsi="Palatino" w:cs="TimesNewRomanPSMT"/>
          <w:szCs w:val="20"/>
          <w:u w:val="single"/>
          <w:lang w:eastAsia="fr-FR"/>
        </w:rPr>
        <w:t>Cohen</w:t>
      </w:r>
      <w:r w:rsidRPr="00B01509">
        <w:rPr>
          <w:rFonts w:ascii="Palatino" w:hAnsi="Palatino" w:cs="TimesNewRomanPSMT"/>
          <w:szCs w:val="20"/>
          <w:u w:val="single"/>
          <w:vertAlign w:val="superscript"/>
          <w:lang w:eastAsia="fr-FR"/>
        </w:rPr>
        <w:t xml:space="preserve"> </w:t>
      </w:r>
      <w:r w:rsidRPr="00B01509">
        <w:rPr>
          <w:rFonts w:ascii="Palatino" w:hAnsi="Palatino" w:cs="TimesNewRomanPSMT"/>
          <w:szCs w:val="20"/>
          <w:u w:val="single"/>
          <w:lang w:eastAsia="fr-FR"/>
        </w:rPr>
        <w:t>D</w:t>
      </w:r>
      <w:r w:rsidRPr="00B74D3B">
        <w:rPr>
          <w:rFonts w:ascii="Palatino" w:hAnsi="Palatino" w:cs="TimesNewRomanPSMT"/>
          <w:b/>
          <w:szCs w:val="20"/>
          <w:lang w:eastAsia="fr-FR"/>
        </w:rPr>
        <w:t>.</w:t>
      </w:r>
      <w:r w:rsidRPr="00B74D3B">
        <w:rPr>
          <w:rFonts w:ascii="Palatino" w:hAnsi="Palatino" w:cs="TimesNewRomanPSMT"/>
          <w:szCs w:val="20"/>
          <w:lang w:eastAsia="fr-FR"/>
        </w:rPr>
        <w:t xml:space="preserve"> Prise en charge multidisciplinaire et évolution d’un cas de troubles autistiques dans un contexte carentiel. </w:t>
      </w:r>
      <w:r w:rsidRPr="00B01509">
        <w:rPr>
          <w:rFonts w:ascii="Palatino" w:hAnsi="Palatino" w:cs="TimesNewRomanPSMT"/>
          <w:bCs/>
          <w:i/>
          <w:iCs/>
          <w:szCs w:val="20"/>
          <w:lang w:eastAsia="fr-FR"/>
        </w:rPr>
        <w:t>Neuropsychiatrie de l’Enfance et de l’Adolescence. (en révision)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970511">
        <w:rPr>
          <w:lang w:val="en-GB"/>
        </w:rPr>
        <w:t xml:space="preserve">Levant RF. Report of the 2005 Presidential Task Force on Evidence-Based Practice. American Psychological Association 2005. </w:t>
      </w:r>
      <w:hyperlink r:id="rId8" w:history="1">
        <w:r w:rsidRPr="00970511">
          <w:rPr>
            <w:rStyle w:val="Lienhypertexte"/>
            <w:lang w:val="en-GB"/>
          </w:rPr>
          <w:t>http://www.apa.org/practice/ebpreport.pdf</w:t>
        </w:r>
      </w:hyperlink>
      <w:r w:rsidRPr="00970511">
        <w:rPr>
          <w:lang w:val="en-GB"/>
        </w:rPr>
        <w:t xml:space="preserve"> 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970511">
        <w:rPr>
          <w:lang w:val="en-GB"/>
        </w:rPr>
        <w:t xml:space="preserve">Lutz W. (2002). « Patient-focused psychotherapy research and individual treatment progress as scientific groundwork for an empirically based clinical practice », </w:t>
      </w:r>
      <w:r w:rsidRPr="00970511">
        <w:rPr>
          <w:i/>
          <w:lang w:val="en-GB"/>
        </w:rPr>
        <w:t>Psychotherapy Research</w:t>
      </w:r>
      <w:r w:rsidRPr="00970511">
        <w:rPr>
          <w:lang w:val="en-GB"/>
        </w:rPr>
        <w:t>, 12(3), 251-272.</w:t>
      </w:r>
    </w:p>
    <w:p w:rsidR="00514815" w:rsidRDefault="00514815" w:rsidP="005E433A">
      <w:pPr>
        <w:numPr>
          <w:ilvl w:val="0"/>
          <w:numId w:val="31"/>
        </w:numPr>
        <w:ind w:left="360"/>
      </w:pPr>
      <w:r w:rsidRPr="00C67FBB">
        <w:rPr>
          <w:lang w:val="en-GB"/>
        </w:rPr>
        <w:t xml:space="preserve">Mc </w:t>
      </w:r>
      <w:proofErr w:type="spellStart"/>
      <w:r w:rsidRPr="00C67FBB">
        <w:rPr>
          <w:lang w:val="en-GB"/>
        </w:rPr>
        <w:t>Ewen</w:t>
      </w:r>
      <w:proofErr w:type="spellEnd"/>
      <w:r w:rsidRPr="00C67FBB">
        <w:rPr>
          <w:lang w:val="en-GB"/>
        </w:rPr>
        <w:t xml:space="preserve"> B., </w:t>
      </w:r>
      <w:proofErr w:type="spellStart"/>
      <w:r w:rsidRPr="00C67FBB">
        <w:rPr>
          <w:lang w:val="en-GB"/>
        </w:rPr>
        <w:t>Seeman</w:t>
      </w:r>
      <w:proofErr w:type="spellEnd"/>
      <w:r w:rsidRPr="00C67FBB">
        <w:rPr>
          <w:lang w:val="en-GB"/>
        </w:rPr>
        <w:t xml:space="preserve"> T. Protective and damaging </w:t>
      </w:r>
      <w:proofErr w:type="spellStart"/>
      <w:r w:rsidRPr="00C67FBB">
        <w:rPr>
          <w:lang w:val="en-GB"/>
        </w:rPr>
        <w:t>effets</w:t>
      </w:r>
      <w:proofErr w:type="spellEnd"/>
      <w:r w:rsidRPr="00C67FBB">
        <w:rPr>
          <w:lang w:val="en-GB"/>
        </w:rPr>
        <w:t xml:space="preserve"> of mediators of stress. Elaborating and testing the concepts of </w:t>
      </w:r>
      <w:proofErr w:type="spellStart"/>
      <w:r w:rsidRPr="00C67FBB">
        <w:rPr>
          <w:lang w:val="en-GB"/>
        </w:rPr>
        <w:t>allostasis</w:t>
      </w:r>
      <w:proofErr w:type="spellEnd"/>
      <w:r w:rsidRPr="00C67FBB">
        <w:rPr>
          <w:lang w:val="en-GB"/>
        </w:rPr>
        <w:t xml:space="preserve"> and </w:t>
      </w:r>
      <w:proofErr w:type="spellStart"/>
      <w:r w:rsidRPr="00C67FBB">
        <w:rPr>
          <w:lang w:val="en-GB"/>
        </w:rPr>
        <w:t>allostatic</w:t>
      </w:r>
      <w:proofErr w:type="spellEnd"/>
      <w:r w:rsidRPr="00C67FBB">
        <w:rPr>
          <w:lang w:val="en-GB"/>
        </w:rPr>
        <w:t xml:space="preserve"> load. </w:t>
      </w:r>
      <w:r w:rsidRPr="00435932">
        <w:rPr>
          <w:i/>
        </w:rPr>
        <w:t>Ann NY Acad. Sciences</w:t>
      </w:r>
      <w:r>
        <w:t xml:space="preserve"> 1999, 896 :30-47.</w:t>
      </w:r>
    </w:p>
    <w:p w:rsidR="00514815" w:rsidRPr="00E300E0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>
        <w:rPr>
          <w:lang w:val="en-GB"/>
        </w:rPr>
        <w:t xml:space="preserve">NIMH. </w:t>
      </w:r>
      <w:r w:rsidRPr="00F61C96">
        <w:rPr>
          <w:lang w:val="en-GB"/>
        </w:rPr>
        <w:t xml:space="preserve">Psychotherapeutic Interventions: How and Why They Work </w:t>
      </w:r>
      <w:hyperlink r:id="rId9" w:history="1">
        <w:proofErr w:type="spellStart"/>
        <w:r w:rsidRPr="00F61C96">
          <w:rPr>
            <w:color w:val="0020E2"/>
            <w:u w:val="single" w:color="0020E2"/>
            <w:lang w:val="en-GB"/>
          </w:rPr>
          <w:t>séminaire</w:t>
        </w:r>
        <w:proofErr w:type="spellEnd"/>
        <w:r w:rsidRPr="00F61C96">
          <w:rPr>
            <w:color w:val="0020E2"/>
            <w:u w:val="single" w:color="0020E2"/>
            <w:lang w:val="en-GB"/>
          </w:rPr>
          <w:t xml:space="preserve"> du NIMH</w:t>
        </w:r>
      </w:hyperlink>
      <w:proofErr w:type="gramStart"/>
      <w:r w:rsidRPr="00F61C96">
        <w:rPr>
          <w:lang w:val="en-GB"/>
        </w:rPr>
        <w:t xml:space="preserve"> ,</w:t>
      </w:r>
      <w:proofErr w:type="gramEnd"/>
      <w:r w:rsidRPr="00F61C96">
        <w:rPr>
          <w:lang w:val="en-GB"/>
        </w:rPr>
        <w:t xml:space="preserve"> </w:t>
      </w:r>
      <w:proofErr w:type="spellStart"/>
      <w:r w:rsidRPr="00F61C96">
        <w:rPr>
          <w:lang w:val="en-GB"/>
        </w:rPr>
        <w:t>déc</w:t>
      </w:r>
      <w:proofErr w:type="spellEnd"/>
      <w:r w:rsidRPr="00F61C96">
        <w:rPr>
          <w:lang w:val="en-GB"/>
        </w:rPr>
        <w:t xml:space="preserve"> 2002.</w:t>
      </w:r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>
        <w:t xml:space="preserve">OMS. Rapport sur la santé dans le monde, 2001 – La santé mentale : Nouvelle conception, nouveaux espoirs. </w:t>
      </w:r>
      <w:hyperlink r:id="rId10" w:history="1">
        <w:r w:rsidRPr="00970511">
          <w:rPr>
            <w:rStyle w:val="Lienhypertexte"/>
            <w:lang w:val="en-GB"/>
          </w:rPr>
          <w:t>http://www.who.int/whr/2001/fr/</w:t>
        </w:r>
      </w:hyperlink>
    </w:p>
    <w:p w:rsidR="00514815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 w:rsidRPr="00970511">
        <w:rPr>
          <w:lang w:val="en-GB"/>
        </w:rPr>
        <w:t>Pachankis</w:t>
      </w:r>
      <w:proofErr w:type="spellEnd"/>
      <w:r w:rsidRPr="00970511">
        <w:rPr>
          <w:lang w:val="en-GB"/>
        </w:rPr>
        <w:t xml:space="preserve"> JE, </w:t>
      </w:r>
      <w:proofErr w:type="spellStart"/>
      <w:r w:rsidRPr="00970511">
        <w:rPr>
          <w:lang w:val="en-GB"/>
        </w:rPr>
        <w:t>Goldfried</w:t>
      </w:r>
      <w:proofErr w:type="spellEnd"/>
      <w:r w:rsidRPr="00970511">
        <w:rPr>
          <w:lang w:val="en-GB"/>
        </w:rPr>
        <w:t xml:space="preserve"> MR. On the next generation of process research. </w:t>
      </w:r>
      <w:r w:rsidRPr="00970511">
        <w:rPr>
          <w:i/>
          <w:lang w:val="en-GB"/>
        </w:rPr>
        <w:t>Clinical Psychology Review</w:t>
      </w:r>
      <w:r w:rsidRPr="00970511">
        <w:rPr>
          <w:lang w:val="en-GB"/>
        </w:rPr>
        <w:t xml:space="preserve"> 2007; 27:760-768.</w:t>
      </w:r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970511">
        <w:rPr>
          <w:lang w:val="en-GB"/>
        </w:rPr>
        <w:t xml:space="preserve">PCSP. </w:t>
      </w:r>
      <w:r w:rsidRPr="00970511">
        <w:rPr>
          <w:i/>
          <w:lang w:val="en-GB"/>
        </w:rPr>
        <w:t>Pragmatic Case Studies in Psychotherapy</w:t>
      </w:r>
      <w:r w:rsidRPr="00970511">
        <w:rPr>
          <w:lang w:val="en-GB"/>
        </w:rPr>
        <w:t xml:space="preserve"> </w:t>
      </w:r>
      <w:hyperlink r:id="rId11" w:history="1">
        <w:r w:rsidRPr="00970511">
          <w:rPr>
            <w:rStyle w:val="Lienhypertexte"/>
            <w:lang w:val="en-GB"/>
          </w:rPr>
          <w:t>http://pcsp.libraries.rutgers.edu/</w:t>
        </w:r>
      </w:hyperlink>
    </w:p>
    <w:p w:rsidR="005E433A" w:rsidRDefault="005E433A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proofErr w:type="spellStart"/>
      <w:r w:rsidRPr="005E433A">
        <w:rPr>
          <w:lang w:val="en-GB"/>
        </w:rPr>
        <w:t>Robel</w:t>
      </w:r>
      <w:proofErr w:type="spellEnd"/>
      <w:r w:rsidRPr="005E433A">
        <w:rPr>
          <w:lang w:val="en-GB"/>
        </w:rPr>
        <w:t xml:space="preserve"> L, </w:t>
      </w:r>
      <w:proofErr w:type="spellStart"/>
      <w:r w:rsidRPr="005E433A">
        <w:rPr>
          <w:lang w:val="en-GB"/>
        </w:rPr>
        <w:t>Vaivre-Douret</w:t>
      </w:r>
      <w:proofErr w:type="spellEnd"/>
      <w:r w:rsidRPr="005E433A">
        <w:rPr>
          <w:lang w:val="en-GB"/>
        </w:rPr>
        <w:t xml:space="preserve"> L, </w:t>
      </w:r>
      <w:proofErr w:type="spellStart"/>
      <w:r w:rsidRPr="005E433A">
        <w:rPr>
          <w:lang w:val="en-GB"/>
        </w:rPr>
        <w:t>Neveu</w:t>
      </w:r>
      <w:proofErr w:type="spellEnd"/>
      <w:r w:rsidRPr="005E433A">
        <w:rPr>
          <w:lang w:val="en-GB"/>
        </w:rPr>
        <w:t xml:space="preserve"> X, </w:t>
      </w:r>
      <w:proofErr w:type="spellStart"/>
      <w:r w:rsidRPr="005E433A">
        <w:rPr>
          <w:lang w:val="en-GB"/>
        </w:rPr>
        <w:t>Piana</w:t>
      </w:r>
      <w:proofErr w:type="spellEnd"/>
      <w:r w:rsidRPr="005E433A">
        <w:rPr>
          <w:lang w:val="en-GB"/>
        </w:rPr>
        <w:t xml:space="preserve"> H, </w:t>
      </w:r>
      <w:proofErr w:type="spellStart"/>
      <w:r w:rsidRPr="005E433A">
        <w:rPr>
          <w:lang w:val="en-GB"/>
        </w:rPr>
        <w:t>Perier</w:t>
      </w:r>
      <w:proofErr w:type="spellEnd"/>
      <w:r w:rsidRPr="005E433A">
        <w:rPr>
          <w:lang w:val="en-GB"/>
        </w:rPr>
        <w:t xml:space="preserve"> A, </w:t>
      </w:r>
      <w:proofErr w:type="spellStart"/>
      <w:r w:rsidRPr="005E433A">
        <w:rPr>
          <w:lang w:val="en-GB"/>
        </w:rPr>
        <w:t>Falissard</w:t>
      </w:r>
      <w:proofErr w:type="spellEnd"/>
      <w:r w:rsidRPr="005E433A">
        <w:rPr>
          <w:lang w:val="en-GB"/>
        </w:rPr>
        <w:t xml:space="preserve"> B, </w:t>
      </w:r>
      <w:proofErr w:type="spellStart"/>
      <w:r w:rsidRPr="005E433A">
        <w:rPr>
          <w:lang w:val="en-GB"/>
        </w:rPr>
        <w:t>Golse</w:t>
      </w:r>
      <w:proofErr w:type="spellEnd"/>
      <w:r w:rsidRPr="005E433A">
        <w:rPr>
          <w:lang w:val="en-GB"/>
        </w:rPr>
        <w:t xml:space="preserve"> B. Discrimination of facial identity and facial expression in children with expressive and mixed language </w:t>
      </w:r>
      <w:proofErr w:type="gramStart"/>
      <w:r w:rsidRPr="005E433A">
        <w:rPr>
          <w:lang w:val="en-GB"/>
        </w:rPr>
        <w:t>disorders :</w:t>
      </w:r>
      <w:proofErr w:type="gramEnd"/>
      <w:r w:rsidRPr="005E433A">
        <w:rPr>
          <w:lang w:val="en-GB"/>
        </w:rPr>
        <w:t xml:space="preserve"> an exploration of particular features. European Journal of Child and Adolescent Psychiatry, 2008, 17, 8, 507-515</w:t>
      </w:r>
    </w:p>
    <w:p w:rsidR="00514815" w:rsidRPr="00970511" w:rsidRDefault="00514815" w:rsidP="005E433A">
      <w:pPr>
        <w:pStyle w:val="Bibliographie"/>
        <w:numPr>
          <w:ilvl w:val="0"/>
          <w:numId w:val="31"/>
        </w:numPr>
        <w:ind w:left="360"/>
        <w:rPr>
          <w:lang w:val="en-GB"/>
        </w:rPr>
      </w:pPr>
      <w:r w:rsidRPr="00970511">
        <w:rPr>
          <w:lang w:val="en-GB"/>
        </w:rPr>
        <w:t xml:space="preserve">Rush, A. J. (1998).  Bridging science and service. The National Advisory Mental Health Council's Clinical Treatment and Services Research Workgroup report.  National Institute of Mental Health. </w:t>
      </w:r>
      <w:hyperlink r:id="rId12" w:history="1">
        <w:r w:rsidRPr="00970511">
          <w:rPr>
            <w:rStyle w:val="Lienhypertexte"/>
            <w:lang w:val="en-GB"/>
          </w:rPr>
          <w:t>http://www.nimh.nih.gov/publicat/nimhbridge.pdf</w:t>
        </w:r>
      </w:hyperlink>
    </w:p>
    <w:p w:rsidR="005E433A" w:rsidRPr="005E433A" w:rsidRDefault="005E433A" w:rsidP="005E433A">
      <w:pPr>
        <w:pStyle w:val="Bibliographie"/>
        <w:numPr>
          <w:ilvl w:val="0"/>
          <w:numId w:val="31"/>
        </w:numPr>
        <w:ind w:left="360"/>
      </w:pPr>
      <w:r w:rsidRPr="005E433A">
        <w:t xml:space="preserve">Simas R et </w:t>
      </w:r>
      <w:proofErr w:type="spellStart"/>
      <w:r w:rsidRPr="005E433A">
        <w:t>Golse</w:t>
      </w:r>
      <w:proofErr w:type="spellEnd"/>
      <w:r w:rsidRPr="005E433A">
        <w:t xml:space="preserve"> B. Empathie(s) et intersubjectivité(s) – Quelques réflexions autour de leur développement et de leurs aléas. Psychiatrie de l’enfant 2008 ; 2 :339-356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 w:rsidRPr="00970511">
        <w:rPr>
          <w:lang w:val="en-GB"/>
        </w:rPr>
        <w:t>Shadish</w:t>
      </w:r>
      <w:proofErr w:type="spellEnd"/>
      <w:r w:rsidRPr="00970511">
        <w:rPr>
          <w:lang w:val="en-GB"/>
        </w:rPr>
        <w:t xml:space="preserve">, W., Cook, T. &amp; Campbell, D (2002) Experimental &amp; Quasi-Experimental Designs for Generalized Causal Inference. </w:t>
      </w:r>
      <w:r>
        <w:t xml:space="preserve">Boston: Houghton </w:t>
      </w:r>
      <w:proofErr w:type="spellStart"/>
      <w:r>
        <w:t>Mifflin</w:t>
      </w:r>
      <w:proofErr w:type="spellEnd"/>
      <w:r>
        <w:t>.</w:t>
      </w:r>
    </w:p>
    <w:p w:rsidR="00514815" w:rsidRPr="00C67FBB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C67FBB">
        <w:rPr>
          <w:lang w:val="en-GB"/>
        </w:rPr>
        <w:t>Strathearn</w:t>
      </w:r>
      <w:proofErr w:type="spellEnd"/>
      <w:r w:rsidRPr="00C67FBB">
        <w:rPr>
          <w:lang w:val="en-GB"/>
        </w:rPr>
        <w:t xml:space="preserve"> L, Li J, </w:t>
      </w:r>
      <w:proofErr w:type="spellStart"/>
      <w:r w:rsidRPr="00C67FBB">
        <w:rPr>
          <w:lang w:val="en-GB"/>
        </w:rPr>
        <w:t>Fonagy</w:t>
      </w:r>
      <w:proofErr w:type="spellEnd"/>
      <w:r w:rsidRPr="00C67FBB">
        <w:rPr>
          <w:lang w:val="en-GB"/>
        </w:rPr>
        <w:t xml:space="preserve"> P, Montague PR. What's in a smile? Maternal brain responses to infant facial cues. </w:t>
      </w:r>
      <w:proofErr w:type="spellStart"/>
      <w:r w:rsidRPr="00C67FBB">
        <w:rPr>
          <w:i/>
          <w:lang w:val="en-GB"/>
        </w:rPr>
        <w:t>Pediatrics</w:t>
      </w:r>
      <w:proofErr w:type="spellEnd"/>
      <w:r w:rsidRPr="00C67FBB">
        <w:rPr>
          <w:lang w:val="en-GB"/>
        </w:rPr>
        <w:t>. 2008 Jul</w:t>
      </w:r>
      <w:proofErr w:type="gramStart"/>
      <w:r w:rsidRPr="00C67FBB">
        <w:rPr>
          <w:lang w:val="en-GB"/>
        </w:rPr>
        <w:t>;122</w:t>
      </w:r>
      <w:proofErr w:type="gramEnd"/>
      <w:r w:rsidRPr="00C67FBB">
        <w:rPr>
          <w:lang w:val="en-GB"/>
        </w:rPr>
        <w:t>(1):40-51.</w:t>
      </w:r>
    </w:p>
    <w:p w:rsidR="00514815" w:rsidRDefault="00514815" w:rsidP="005E433A">
      <w:pPr>
        <w:numPr>
          <w:ilvl w:val="0"/>
          <w:numId w:val="31"/>
        </w:numPr>
        <w:ind w:left="360"/>
        <w:rPr>
          <w:lang w:val="en-GB"/>
        </w:rPr>
      </w:pPr>
      <w:proofErr w:type="spellStart"/>
      <w:r w:rsidRPr="004F10BE">
        <w:rPr>
          <w:lang w:val="en-GB"/>
        </w:rPr>
        <w:t>Tasca</w:t>
      </w:r>
      <w:proofErr w:type="spellEnd"/>
      <w:r>
        <w:rPr>
          <w:lang w:val="en-GB"/>
        </w:rPr>
        <w:t xml:space="preserve"> G.A.</w:t>
      </w:r>
      <w:r w:rsidRPr="004F10BE">
        <w:rPr>
          <w:lang w:val="en-GB"/>
        </w:rPr>
        <w:t xml:space="preserve">, Gallop </w:t>
      </w:r>
      <w:r>
        <w:rPr>
          <w:lang w:val="en-GB"/>
        </w:rPr>
        <w:t>R. (</w:t>
      </w:r>
      <w:r w:rsidRPr="004F10BE">
        <w:rPr>
          <w:lang w:val="en-GB"/>
        </w:rPr>
        <w:t>2009</w:t>
      </w:r>
      <w:r>
        <w:rPr>
          <w:lang w:val="en-GB"/>
        </w:rPr>
        <w:t xml:space="preserve">). Multilevel modelling of longitudinal data for psychotherapy researchers: I. The basics. </w:t>
      </w:r>
      <w:r w:rsidRPr="004F10BE">
        <w:rPr>
          <w:i/>
          <w:lang w:val="en-GB"/>
        </w:rPr>
        <w:t xml:space="preserve">Psychotherapy Research </w:t>
      </w:r>
      <w:r w:rsidRPr="004F10BE">
        <w:rPr>
          <w:lang w:val="en-GB"/>
        </w:rPr>
        <w:t>July-September</w:t>
      </w:r>
      <w:r>
        <w:rPr>
          <w:i/>
          <w:lang w:val="en-GB"/>
        </w:rPr>
        <w:t xml:space="preserve"> </w:t>
      </w:r>
      <w:r w:rsidRPr="004F10BE">
        <w:rPr>
          <w:lang w:val="en-GB"/>
        </w:rPr>
        <w:t>2009</w:t>
      </w:r>
      <w:r>
        <w:rPr>
          <w:lang w:val="en-GB"/>
        </w:rPr>
        <w:t>; 19(4-5)</w:t>
      </w:r>
      <w:proofErr w:type="gramStart"/>
      <w:r>
        <w:rPr>
          <w:lang w:val="en-GB"/>
        </w:rPr>
        <w:t>:429</w:t>
      </w:r>
      <w:proofErr w:type="gramEnd"/>
      <w:r>
        <w:rPr>
          <w:lang w:val="en-GB"/>
        </w:rPr>
        <w:t>-437.</w:t>
      </w:r>
    </w:p>
    <w:p w:rsidR="00514815" w:rsidRPr="00B74D3B" w:rsidRDefault="00514815" w:rsidP="005E433A">
      <w:pPr>
        <w:numPr>
          <w:ilvl w:val="0"/>
          <w:numId w:val="31"/>
        </w:numPr>
        <w:ind w:left="360"/>
        <w:rPr>
          <w:rFonts w:ascii="Palatino" w:hAnsi="Palatino"/>
          <w:lang w:val="en-GB"/>
        </w:rPr>
      </w:pPr>
      <w:proofErr w:type="spellStart"/>
      <w:r w:rsidRPr="00C67FBB">
        <w:rPr>
          <w:rFonts w:ascii="Palatino" w:hAnsi="Palatino" w:cs="TimesNewRomanPSMT"/>
          <w:szCs w:val="20"/>
          <w:lang w:val="en-GB" w:eastAsia="fr-FR"/>
        </w:rPr>
        <w:t>Tordjman</w:t>
      </w:r>
      <w:proofErr w:type="spellEnd"/>
      <w:r w:rsidRPr="00C67FBB">
        <w:rPr>
          <w:rFonts w:ascii="Palatino" w:hAnsi="Palatino" w:cs="TimesNewRomanPSMT"/>
          <w:szCs w:val="20"/>
          <w:lang w:val="en-GB" w:eastAsia="fr-FR"/>
        </w:rPr>
        <w:t xml:space="preserve"> S., </w:t>
      </w:r>
      <w:r w:rsidRPr="007E1DCA">
        <w:rPr>
          <w:rFonts w:ascii="Palatino" w:hAnsi="Palatino" w:cs="TimesNewRomanPSMT"/>
          <w:bCs/>
          <w:szCs w:val="20"/>
          <w:lang w:val="en-GB" w:eastAsia="fr-FR"/>
        </w:rPr>
        <w:t>Cohen D</w:t>
      </w:r>
      <w:r w:rsidRPr="00C67FBB">
        <w:rPr>
          <w:rFonts w:ascii="Palatino" w:hAnsi="Palatino" w:cs="TimesNewRomanPSMT"/>
          <w:szCs w:val="20"/>
          <w:lang w:val="en-GB" w:eastAsia="fr-FR"/>
        </w:rPr>
        <w:t xml:space="preserve">, </w:t>
      </w:r>
      <w:proofErr w:type="spellStart"/>
      <w:r w:rsidRPr="00C67FBB">
        <w:rPr>
          <w:rFonts w:ascii="Palatino" w:hAnsi="Palatino" w:cs="TimesNewRomanPSMT"/>
          <w:szCs w:val="20"/>
          <w:lang w:val="en-GB" w:eastAsia="fr-FR"/>
        </w:rPr>
        <w:t>Golse</w:t>
      </w:r>
      <w:proofErr w:type="spellEnd"/>
      <w:r w:rsidRPr="00C67FBB">
        <w:rPr>
          <w:rFonts w:ascii="Palatino" w:hAnsi="Palatino" w:cs="TimesNewRomanPSMT"/>
          <w:szCs w:val="20"/>
          <w:lang w:val="en-GB" w:eastAsia="fr-FR"/>
        </w:rPr>
        <w:t xml:space="preserve"> B.  </w:t>
      </w:r>
      <w:r w:rsidRPr="00B74D3B">
        <w:rPr>
          <w:rFonts w:ascii="Palatino" w:hAnsi="Palatino" w:cs="TimesNewRomanPSMT"/>
          <w:szCs w:val="20"/>
          <w:lang w:eastAsia="fr-FR"/>
        </w:rPr>
        <w:t xml:space="preserve">Les évaluations cliniques et biologiques. Au service du soin des personnes présentant un syndrome autistique. </w:t>
      </w:r>
      <w:r w:rsidRPr="0010208D">
        <w:rPr>
          <w:rFonts w:ascii="Palatino" w:hAnsi="Palatino" w:cs="TimesNewRomanPSMT"/>
          <w:bCs/>
          <w:i/>
          <w:iCs/>
          <w:szCs w:val="20"/>
          <w:lang w:eastAsia="fr-FR"/>
        </w:rPr>
        <w:t>Psychiatrie de l’Enfant</w:t>
      </w:r>
      <w:r w:rsidRPr="00B74D3B">
        <w:rPr>
          <w:rFonts w:ascii="Palatino" w:hAnsi="Palatino" w:cs="TimesNewRomanPSMT"/>
          <w:szCs w:val="20"/>
          <w:lang w:eastAsia="fr-FR"/>
        </w:rPr>
        <w:t xml:space="preserve"> 2005, 2005,45 ; 281-293.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>
        <w:t>Thurin</w:t>
      </w:r>
      <w:proofErr w:type="spellEnd"/>
      <w:r>
        <w:t xml:space="preserve"> JM, </w:t>
      </w:r>
      <w:proofErr w:type="spellStart"/>
      <w:r>
        <w:t>Briffault</w:t>
      </w:r>
      <w:proofErr w:type="spellEnd"/>
      <w:r>
        <w:t xml:space="preserve"> X. Distinction, limites et complémentarité des recherches d'efficacité potentielle et d'efficacité réelle : nouvelles perspectives pour la recherche en psychothérapie. </w:t>
      </w:r>
      <w:r>
        <w:rPr>
          <w:i/>
        </w:rPr>
        <w:t>L'Encéphale</w:t>
      </w:r>
      <w:r>
        <w:t xml:space="preserve"> 2006 ; 32 : 402-12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>
        <w:t>Thurin</w:t>
      </w:r>
      <w:proofErr w:type="spellEnd"/>
      <w:r>
        <w:t xml:space="preserve"> JM, </w:t>
      </w:r>
      <w:proofErr w:type="spellStart"/>
      <w:r>
        <w:t>Thurin</w:t>
      </w:r>
      <w:proofErr w:type="spellEnd"/>
      <w:r>
        <w:t xml:space="preserve"> M, </w:t>
      </w:r>
      <w:proofErr w:type="spellStart"/>
      <w:r>
        <w:t>Briffault</w:t>
      </w:r>
      <w:proofErr w:type="spellEnd"/>
      <w:r>
        <w:t xml:space="preserve"> X. Évaluation des pratiques professionnelles et psychothérapies. </w:t>
      </w:r>
      <w:r>
        <w:rPr>
          <w:i/>
        </w:rPr>
        <w:t>L’information psychiatrique</w:t>
      </w:r>
      <w:r>
        <w:t xml:space="preserve"> 2006 ; 82 : 39-47.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>
        <w:t>Thurin</w:t>
      </w:r>
      <w:proofErr w:type="spellEnd"/>
      <w:r>
        <w:t xml:space="preserve"> JM. L’évaluation des psychothérapies, où en sommes-nous ? </w:t>
      </w:r>
      <w:r>
        <w:rPr>
          <w:i/>
        </w:rPr>
        <w:t xml:space="preserve">Des essais cliniques randomisés aux études intensives de cas et réseaux de recherches fondées sur les pratiques. </w:t>
      </w:r>
      <w:r>
        <w:t>2007</w:t>
      </w:r>
      <w:r>
        <w:rPr>
          <w:i/>
        </w:rPr>
        <w:t xml:space="preserve"> Masson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>
        <w:t>Thurin</w:t>
      </w:r>
      <w:proofErr w:type="spellEnd"/>
      <w:r>
        <w:t xml:space="preserve"> JM. Limites de la médecine fondée sur des preuves et orientations actuelles ; une nouvelle génération des recherches en psychothérapies. </w:t>
      </w:r>
      <w:r>
        <w:rPr>
          <w:i/>
        </w:rPr>
        <w:t>Bulletin de Psychologie</w:t>
      </w:r>
      <w:r>
        <w:t xml:space="preserve"> 2006 ; 59(6):575-584.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>
        <w:t>Thurin</w:t>
      </w:r>
      <w:proofErr w:type="spellEnd"/>
      <w:r>
        <w:t xml:space="preserve"> JM et </w:t>
      </w:r>
      <w:proofErr w:type="spellStart"/>
      <w:r>
        <w:t>Thurin</w:t>
      </w:r>
      <w:proofErr w:type="spellEnd"/>
      <w:r>
        <w:t xml:space="preserve"> M. Évaluer les </w:t>
      </w:r>
      <w:proofErr w:type="spellStart"/>
      <w:r>
        <w:t>psychotherapies</w:t>
      </w:r>
      <w:proofErr w:type="spellEnd"/>
      <w:r>
        <w:t xml:space="preserve">. Méthodes et pratiques. Paris, </w:t>
      </w:r>
      <w:proofErr w:type="spellStart"/>
      <w:r>
        <w:t>Dunod</w:t>
      </w:r>
      <w:proofErr w:type="spellEnd"/>
      <w:r>
        <w:t>, 2007.</w:t>
      </w:r>
    </w:p>
    <w:p w:rsidR="00514815" w:rsidRPr="004150CF" w:rsidRDefault="00514815" w:rsidP="005E433A">
      <w:pPr>
        <w:numPr>
          <w:ilvl w:val="0"/>
          <w:numId w:val="31"/>
        </w:numPr>
        <w:ind w:left="360"/>
      </w:pPr>
      <w:proofErr w:type="spellStart"/>
      <w:r w:rsidRPr="004150CF">
        <w:t>Thurin</w:t>
      </w:r>
      <w:proofErr w:type="spellEnd"/>
      <w:r w:rsidRPr="004150CF">
        <w:t xml:space="preserve"> JM, </w:t>
      </w:r>
      <w:proofErr w:type="spellStart"/>
      <w:r w:rsidRPr="004150CF">
        <w:t>Danion</w:t>
      </w:r>
      <w:proofErr w:type="spellEnd"/>
      <w:r w:rsidRPr="004150CF">
        <w:t xml:space="preserve"> JM et </w:t>
      </w:r>
      <w:proofErr w:type="spellStart"/>
      <w:r w:rsidRPr="004150CF">
        <w:t>Falissard</w:t>
      </w:r>
      <w:proofErr w:type="spellEnd"/>
      <w:r w:rsidRPr="004150CF">
        <w:t xml:space="preserve"> B. Réseau de recherches fondées sur les pratiques psychothérapiques (RRFPP). </w:t>
      </w:r>
      <w:r w:rsidRPr="004150CF">
        <w:rPr>
          <w:i/>
        </w:rPr>
        <w:t>Pour la recherche</w:t>
      </w:r>
      <w:r w:rsidRPr="004150CF">
        <w:t xml:space="preserve"> 2007, 55:1-16.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 w:rsidRPr="00ED232E">
        <w:t>Thurin</w:t>
      </w:r>
      <w:proofErr w:type="spellEnd"/>
      <w:r w:rsidRPr="00ED232E">
        <w:t xml:space="preserve"> J.-M. Mécanismes d’ajustement au stress. EMC (Elsevier Masson SAS, Paris), Psychiatrie, 37-400-C-20, 2008.</w:t>
      </w:r>
    </w:p>
    <w:p w:rsidR="00514815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 w:rsidRPr="00EE50D2">
        <w:t>Thurin</w:t>
      </w:r>
      <w:proofErr w:type="spellEnd"/>
      <w:r w:rsidRPr="00EE50D2">
        <w:t xml:space="preserve"> J.-M. Évaluation des effets des psychothérapies. EMC (Elsevier Masson SAS, Paris), Psychiatrie</w:t>
      </w:r>
      <w:proofErr w:type="gramStart"/>
      <w:r w:rsidRPr="00EE50D2">
        <w:t>,37</w:t>
      </w:r>
      <w:proofErr w:type="gramEnd"/>
      <w:r w:rsidRPr="00EE50D2">
        <w:t>-802-A-10, 2009.</w:t>
      </w:r>
    </w:p>
    <w:p w:rsidR="00514815" w:rsidRPr="004268B6" w:rsidRDefault="00514815" w:rsidP="005E433A">
      <w:pPr>
        <w:numPr>
          <w:ilvl w:val="0"/>
          <w:numId w:val="31"/>
        </w:numPr>
        <w:ind w:left="360"/>
      </w:pPr>
      <w:proofErr w:type="spellStart"/>
      <w:r w:rsidRPr="004268B6">
        <w:t>Thurin</w:t>
      </w:r>
      <w:proofErr w:type="spellEnd"/>
      <w:r w:rsidRPr="004268B6">
        <w:t xml:space="preserve"> JM. Efficacité et </w:t>
      </w:r>
      <w:proofErr w:type="spellStart"/>
      <w:r w:rsidRPr="004268B6">
        <w:t>coût-efficacité</w:t>
      </w:r>
      <w:proofErr w:type="spellEnd"/>
      <w:r w:rsidRPr="004268B6">
        <w:t xml:space="preserve"> de la psychothérapie : le rapport de </w:t>
      </w:r>
      <w:proofErr w:type="spellStart"/>
      <w:r w:rsidRPr="004268B6">
        <w:t>Gabbard</w:t>
      </w:r>
      <w:proofErr w:type="spellEnd"/>
      <w:r w:rsidRPr="004268B6">
        <w:t xml:space="preserve"> et </w:t>
      </w:r>
      <w:proofErr w:type="spellStart"/>
      <w:r w:rsidRPr="004268B6">
        <w:t>Lazar</w:t>
      </w:r>
      <w:proofErr w:type="spellEnd"/>
      <w:r w:rsidRPr="004268B6">
        <w:t xml:space="preserve">. </w:t>
      </w:r>
      <w:r w:rsidRPr="004268B6">
        <w:rPr>
          <w:i/>
        </w:rPr>
        <w:t>Pour la recherche</w:t>
      </w:r>
      <w:r w:rsidRPr="004268B6">
        <w:t xml:space="preserve"> 2005 ; 46: 5.</w:t>
      </w:r>
    </w:p>
    <w:p w:rsidR="00514815" w:rsidRPr="004268B6" w:rsidRDefault="00514815" w:rsidP="005E433A">
      <w:pPr>
        <w:pStyle w:val="Bibliographie"/>
        <w:numPr>
          <w:ilvl w:val="0"/>
          <w:numId w:val="31"/>
        </w:numPr>
        <w:ind w:left="360"/>
      </w:pPr>
      <w:proofErr w:type="spellStart"/>
      <w:r w:rsidRPr="00C67FBB">
        <w:rPr>
          <w:lang w:val="en-GB"/>
        </w:rPr>
        <w:t>Thurin</w:t>
      </w:r>
      <w:proofErr w:type="spellEnd"/>
      <w:r w:rsidRPr="00C67FBB">
        <w:rPr>
          <w:lang w:val="en-GB"/>
        </w:rPr>
        <w:t xml:space="preserve"> M, </w:t>
      </w:r>
      <w:proofErr w:type="spellStart"/>
      <w:r w:rsidRPr="00C67FBB">
        <w:rPr>
          <w:lang w:val="en-GB"/>
        </w:rPr>
        <w:t>Lapeyronnie</w:t>
      </w:r>
      <w:proofErr w:type="spellEnd"/>
      <w:r w:rsidRPr="00C67FBB">
        <w:rPr>
          <w:lang w:val="en-GB"/>
        </w:rPr>
        <w:t xml:space="preserve"> B, </w:t>
      </w:r>
      <w:proofErr w:type="spellStart"/>
      <w:r w:rsidRPr="00C67FBB">
        <w:rPr>
          <w:lang w:val="en-GB"/>
        </w:rPr>
        <w:t>Thurin</w:t>
      </w:r>
      <w:proofErr w:type="spellEnd"/>
      <w:r w:rsidRPr="00C67FBB">
        <w:rPr>
          <w:lang w:val="en-GB"/>
        </w:rPr>
        <w:t xml:space="preserve"> JM. </w:t>
      </w:r>
      <w:r>
        <w:t xml:space="preserve">Mise en place et premiers résultats d'une recherche naturaliste en réseau répondant aux critères actuels de qualité méthodologique. </w:t>
      </w:r>
      <w:r>
        <w:rPr>
          <w:i/>
        </w:rPr>
        <w:t>Bulletin de Psychologie</w:t>
      </w:r>
      <w:r>
        <w:t xml:space="preserve"> 2006 ; 59(6):591-603.</w:t>
      </w:r>
    </w:p>
    <w:p w:rsidR="00514815" w:rsidRPr="00F6448B" w:rsidRDefault="00514815" w:rsidP="005E433A">
      <w:pPr>
        <w:numPr>
          <w:ilvl w:val="0"/>
          <w:numId w:val="31"/>
        </w:numPr>
        <w:ind w:left="360"/>
      </w:pPr>
      <w:proofErr w:type="spellStart"/>
      <w:r w:rsidRPr="00E641FD">
        <w:t>Thurin</w:t>
      </w:r>
      <w:proofErr w:type="spellEnd"/>
      <w:r w:rsidRPr="00E641FD">
        <w:t xml:space="preserve"> M. Coût efficacité de la psychothérapie </w:t>
      </w:r>
      <w:proofErr w:type="gramStart"/>
      <w:r w:rsidRPr="00E641FD">
        <w:t>:le</w:t>
      </w:r>
      <w:proofErr w:type="gramEnd"/>
      <w:r w:rsidRPr="00E641FD">
        <w:t xml:space="preserve"> projet finlandais. </w:t>
      </w:r>
      <w:r w:rsidRPr="00E641FD">
        <w:rPr>
          <w:i/>
        </w:rPr>
        <w:t>Pour la recherche</w:t>
      </w:r>
      <w:r w:rsidRPr="00E641FD">
        <w:t xml:space="preserve"> 2005 ; 46: 7.</w:t>
      </w:r>
    </w:p>
    <w:p w:rsidR="004E7646" w:rsidRDefault="005E433A" w:rsidP="005E433A"/>
    <w:sectPr w:rsidR="004E7646" w:rsidSect="004E7646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Futura MdCn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Palatino Linotype">
    <w:altName w:val="Palatino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568"/>
        </w:tabs>
        <w:ind w:left="568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2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>
    <w:nsid w:val="00000013"/>
    <w:multiLevelType w:val="multilevel"/>
    <w:tmpl w:val="00000013"/>
    <w:name w:val="WW8Num19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cs="Times New Roman"/>
        <w:color w:val="80008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4"/>
    <w:multiLevelType w:val="singleLevel"/>
    <w:tmpl w:val="00000014"/>
    <w:name w:val="WW8Num2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5">
    <w:nsid w:val="00000015"/>
    <w:multiLevelType w:val="singleLevel"/>
    <w:tmpl w:val="00000015"/>
    <w:name w:val="WW8Num2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6">
    <w:nsid w:val="00000016"/>
    <w:multiLevelType w:val="singleLevel"/>
    <w:tmpl w:val="00000016"/>
    <w:name w:val="WW8Num2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color w:val="800080"/>
        <w:sz w:val="22"/>
        <w:szCs w:val="22"/>
      </w:rPr>
    </w:lvl>
  </w:abstractNum>
  <w:abstractNum w:abstractNumId="17">
    <w:nsid w:val="00000017"/>
    <w:multiLevelType w:val="singleLevel"/>
    <w:tmpl w:val="00000017"/>
    <w:name w:val="WW8Num23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8">
    <w:nsid w:val="03603B2B"/>
    <w:multiLevelType w:val="hybridMultilevel"/>
    <w:tmpl w:val="BD306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FF3120F"/>
    <w:multiLevelType w:val="hybridMultilevel"/>
    <w:tmpl w:val="42AC37C8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Futura MdCn BT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Futura MdCn BT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Futura MdCn BT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24A918F5"/>
    <w:multiLevelType w:val="hybridMultilevel"/>
    <w:tmpl w:val="A492DE94"/>
    <w:lvl w:ilvl="0" w:tplc="147E8C6C">
      <w:start w:val="1"/>
      <w:numFmt w:val="bullet"/>
      <w:lvlText w:val="-"/>
      <w:lvlJc w:val="left"/>
      <w:pPr>
        <w:ind w:left="1080" w:hanging="360"/>
      </w:pPr>
      <w:rPr>
        <w:rFonts w:ascii="Cambria" w:eastAsia="Cambria" w:hAnsi="Cambria" w:cs="Times New Roman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4D07E21"/>
    <w:multiLevelType w:val="hybridMultilevel"/>
    <w:tmpl w:val="018CC2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782C6D"/>
    <w:multiLevelType w:val="hybridMultilevel"/>
    <w:tmpl w:val="2F54305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Futura MdCn BT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Futura MdCn BT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Futura MdCn BT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E0F2F38"/>
    <w:multiLevelType w:val="hybridMultilevel"/>
    <w:tmpl w:val="5B58A794"/>
    <w:lvl w:ilvl="0" w:tplc="0000000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68E1E01"/>
    <w:multiLevelType w:val="hybridMultilevel"/>
    <w:tmpl w:val="315291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CD464B"/>
    <w:multiLevelType w:val="hybridMultilevel"/>
    <w:tmpl w:val="D532568E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Futura MdCn BT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Futura MdCn BT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Futura MdCn BT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3DFD459D"/>
    <w:multiLevelType w:val="hybridMultilevel"/>
    <w:tmpl w:val="533218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Futura MdCn BT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Futura MdCn BT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Futura MdCn BT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DC7281"/>
    <w:multiLevelType w:val="hybridMultilevel"/>
    <w:tmpl w:val="2E40C7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30473C"/>
    <w:multiLevelType w:val="hybridMultilevel"/>
    <w:tmpl w:val="2E40C76A"/>
    <w:lvl w:ilvl="0" w:tplc="040C0001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F702C5"/>
    <w:multiLevelType w:val="hybridMultilevel"/>
    <w:tmpl w:val="D64CA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1F3FA4"/>
    <w:multiLevelType w:val="hybridMultilevel"/>
    <w:tmpl w:val="BFDAA21C"/>
    <w:lvl w:ilvl="0" w:tplc="E9C23E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22"/>
  </w:num>
  <w:num w:numId="20">
    <w:abstractNumId w:val="19"/>
  </w:num>
  <w:num w:numId="21">
    <w:abstractNumId w:val="25"/>
  </w:num>
  <w:num w:numId="22">
    <w:abstractNumId w:val="26"/>
  </w:num>
  <w:num w:numId="23">
    <w:abstractNumId w:val="23"/>
  </w:num>
  <w:num w:numId="24">
    <w:abstractNumId w:val="20"/>
  </w:num>
  <w:num w:numId="25">
    <w:abstractNumId w:val="30"/>
  </w:num>
  <w:num w:numId="26">
    <w:abstractNumId w:val="24"/>
  </w:num>
  <w:num w:numId="27">
    <w:abstractNumId w:val="29"/>
  </w:num>
  <w:num w:numId="28">
    <w:abstractNumId w:val="21"/>
  </w:num>
  <w:num w:numId="29">
    <w:abstractNumId w:val="18"/>
  </w:num>
  <w:num w:numId="30">
    <w:abstractNumId w:val="27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14815"/>
    <w:rsid w:val="00514815"/>
    <w:rsid w:val="005E433A"/>
    <w:rsid w:val="007E1DCA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514815"/>
    <w:pPr>
      <w:suppressAutoHyphens/>
      <w:spacing w:after="0"/>
      <w:jc w:val="both"/>
    </w:pPr>
    <w:rPr>
      <w:rFonts w:ascii="Palatino Linotype" w:eastAsia="Times New Roman" w:hAnsi="Palatino Linotype" w:cs="Times New Roman"/>
      <w:sz w:val="22"/>
      <w:lang/>
    </w:rPr>
  </w:style>
  <w:style w:type="paragraph" w:styleId="Titre1">
    <w:name w:val="heading 1"/>
    <w:basedOn w:val="Normal"/>
    <w:next w:val="Normal"/>
    <w:link w:val="Titre1Car"/>
    <w:qFormat/>
    <w:rsid w:val="00514815"/>
    <w:pPr>
      <w:keepNext/>
      <w:numPr>
        <w:numId w:val="1"/>
      </w:numPr>
      <w:spacing w:before="240" w:after="120"/>
      <w:jc w:val="left"/>
      <w:outlineLvl w:val="0"/>
    </w:pPr>
    <w:rPr>
      <w:rFonts w:ascii="Verdana" w:hAnsi="Verdana" w:cs="Arial"/>
      <w:b/>
      <w:bCs/>
      <w:smallCaps/>
      <w:color w:val="800080"/>
      <w:kern w:val="1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514815"/>
    <w:pPr>
      <w:keepNext/>
      <w:numPr>
        <w:ilvl w:val="1"/>
        <w:numId w:val="1"/>
      </w:numPr>
      <w:spacing w:before="240" w:after="120"/>
      <w:jc w:val="left"/>
      <w:outlineLvl w:val="1"/>
    </w:pPr>
    <w:rPr>
      <w:rFonts w:ascii="Verdana" w:hAnsi="Verdana" w:cs="Arial"/>
      <w:b/>
      <w:bCs/>
      <w:smallCaps/>
      <w:color w:val="003366"/>
      <w:szCs w:val="22"/>
    </w:rPr>
  </w:style>
  <w:style w:type="paragraph" w:styleId="Titre3">
    <w:name w:val="heading 3"/>
    <w:basedOn w:val="Normal"/>
    <w:next w:val="Normal"/>
    <w:link w:val="Titre3Car"/>
    <w:qFormat/>
    <w:rsid w:val="00514815"/>
    <w:pPr>
      <w:keepNext/>
      <w:numPr>
        <w:ilvl w:val="2"/>
        <w:numId w:val="1"/>
      </w:numPr>
      <w:spacing w:before="240" w:after="60"/>
      <w:jc w:val="left"/>
      <w:outlineLvl w:val="2"/>
    </w:pPr>
    <w:rPr>
      <w:rFonts w:ascii="Verdana" w:hAnsi="Verdana" w:cs="Arial"/>
      <w:smallCaps/>
      <w:color w:val="003366"/>
      <w:szCs w:val="22"/>
    </w:rPr>
  </w:style>
  <w:style w:type="paragraph" w:styleId="Titre4">
    <w:name w:val="heading 4"/>
    <w:basedOn w:val="Normal"/>
    <w:next w:val="Normal"/>
    <w:link w:val="Titre4Car"/>
    <w:qFormat/>
    <w:rsid w:val="00514815"/>
    <w:pPr>
      <w:keepNext/>
      <w:numPr>
        <w:numId w:val="14"/>
      </w:numPr>
      <w:spacing w:before="240" w:after="60"/>
      <w:ind w:left="0" w:firstLine="0"/>
      <w:jc w:val="left"/>
      <w:outlineLvl w:val="3"/>
    </w:pPr>
    <w:rPr>
      <w:rFonts w:ascii="Verdana" w:hAnsi="Verdana" w:cs="Arial"/>
      <w:i/>
      <w:iCs/>
      <w:color w:val="800080"/>
      <w:szCs w:val="22"/>
    </w:rPr>
  </w:style>
  <w:style w:type="paragraph" w:styleId="Titre5">
    <w:name w:val="heading 5"/>
    <w:basedOn w:val="Normal"/>
    <w:next w:val="Normal"/>
    <w:link w:val="Titre5Car"/>
    <w:qFormat/>
    <w:rsid w:val="0051481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514815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514815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Titre8">
    <w:name w:val="heading 8"/>
    <w:basedOn w:val="Normal"/>
    <w:next w:val="Normal"/>
    <w:link w:val="Titre8Car"/>
    <w:qFormat/>
    <w:rsid w:val="00514815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itre9">
    <w:name w:val="heading 9"/>
    <w:basedOn w:val="Normal"/>
    <w:next w:val="Normal"/>
    <w:link w:val="Titre9Car"/>
    <w:qFormat/>
    <w:rsid w:val="00514815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Policepardfaut">
    <w:name w:val="Default Paragraph Font"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ieddepage">
    <w:name w:val="footer"/>
    <w:basedOn w:val="Normal"/>
    <w:link w:val="PieddepageCar"/>
    <w:unhideWhenUsed/>
    <w:rsid w:val="00906CEA"/>
    <w:pPr>
      <w:tabs>
        <w:tab w:val="center" w:pos="4703"/>
        <w:tab w:val="right" w:pos="9406"/>
      </w:tabs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rsid w:val="00906CEA"/>
    <w:rPr>
      <w:rFonts w:ascii="Arial" w:hAnsi="Arial"/>
      <w:sz w:val="20"/>
    </w:rPr>
  </w:style>
  <w:style w:type="character" w:customStyle="1" w:styleId="Titre1Car">
    <w:name w:val="Titre 1 Car"/>
    <w:basedOn w:val="Policepardfaut"/>
    <w:link w:val="Titre1"/>
    <w:rsid w:val="00514815"/>
    <w:rPr>
      <w:rFonts w:ascii="Verdana" w:eastAsia="Times New Roman" w:hAnsi="Verdana" w:cs="Arial"/>
      <w:b/>
      <w:bCs/>
      <w:smallCaps/>
      <w:color w:val="800080"/>
      <w:kern w:val="1"/>
      <w:sz w:val="28"/>
      <w:szCs w:val="28"/>
      <w:lang/>
    </w:rPr>
  </w:style>
  <w:style w:type="character" w:customStyle="1" w:styleId="Titre2Car">
    <w:name w:val="Titre 2 Car"/>
    <w:basedOn w:val="Policepardfaut"/>
    <w:link w:val="Titre2"/>
    <w:rsid w:val="00514815"/>
    <w:rPr>
      <w:rFonts w:ascii="Verdana" w:eastAsia="Times New Roman" w:hAnsi="Verdana" w:cs="Arial"/>
      <w:b/>
      <w:bCs/>
      <w:smallCaps/>
      <w:color w:val="003366"/>
      <w:sz w:val="22"/>
      <w:szCs w:val="22"/>
      <w:lang/>
    </w:rPr>
  </w:style>
  <w:style w:type="character" w:customStyle="1" w:styleId="Titre3Car">
    <w:name w:val="Titre 3 Car"/>
    <w:basedOn w:val="Policepardfaut"/>
    <w:link w:val="Titre3"/>
    <w:rsid w:val="00514815"/>
    <w:rPr>
      <w:rFonts w:ascii="Verdana" w:eastAsia="Times New Roman" w:hAnsi="Verdana" w:cs="Arial"/>
      <w:smallCaps/>
      <w:color w:val="003366"/>
      <w:sz w:val="22"/>
      <w:szCs w:val="22"/>
      <w:lang/>
    </w:rPr>
  </w:style>
  <w:style w:type="character" w:customStyle="1" w:styleId="Titre4Car">
    <w:name w:val="Titre 4 Car"/>
    <w:basedOn w:val="Policepardfaut"/>
    <w:link w:val="Titre4"/>
    <w:rsid w:val="00514815"/>
    <w:rPr>
      <w:rFonts w:ascii="Verdana" w:eastAsia="Times New Roman" w:hAnsi="Verdana" w:cs="Arial"/>
      <w:i/>
      <w:iCs/>
      <w:color w:val="800080"/>
      <w:sz w:val="22"/>
      <w:szCs w:val="22"/>
      <w:lang/>
    </w:rPr>
  </w:style>
  <w:style w:type="character" w:customStyle="1" w:styleId="Titre5Car">
    <w:name w:val="Titre 5 Car"/>
    <w:basedOn w:val="Policepardfaut"/>
    <w:link w:val="Titre5"/>
    <w:rsid w:val="00514815"/>
    <w:rPr>
      <w:rFonts w:ascii="Palatino Linotype" w:eastAsia="Times New Roman" w:hAnsi="Palatino Linotype" w:cs="Times New Roman"/>
      <w:b/>
      <w:bCs/>
      <w:i/>
      <w:iCs/>
      <w:sz w:val="26"/>
      <w:szCs w:val="26"/>
      <w:lang/>
    </w:rPr>
  </w:style>
  <w:style w:type="character" w:customStyle="1" w:styleId="Titre6Car">
    <w:name w:val="Titre 6 Car"/>
    <w:basedOn w:val="Policepardfaut"/>
    <w:link w:val="Titre6"/>
    <w:rsid w:val="00514815"/>
    <w:rPr>
      <w:rFonts w:ascii="Times New Roman" w:eastAsia="Times New Roman" w:hAnsi="Times New Roman" w:cs="Times New Roman"/>
      <w:b/>
      <w:bCs/>
      <w:sz w:val="22"/>
      <w:szCs w:val="22"/>
      <w:lang/>
    </w:rPr>
  </w:style>
  <w:style w:type="character" w:customStyle="1" w:styleId="Titre7Car">
    <w:name w:val="Titre 7 Car"/>
    <w:basedOn w:val="Policepardfaut"/>
    <w:link w:val="Titre7"/>
    <w:rsid w:val="00514815"/>
    <w:rPr>
      <w:rFonts w:ascii="Times New Roman" w:eastAsia="Times New Roman" w:hAnsi="Times New Roman" w:cs="Times New Roman"/>
      <w:lang/>
    </w:rPr>
  </w:style>
  <w:style w:type="character" w:customStyle="1" w:styleId="Titre8Car">
    <w:name w:val="Titre 8 Car"/>
    <w:basedOn w:val="Policepardfaut"/>
    <w:link w:val="Titre8"/>
    <w:rsid w:val="00514815"/>
    <w:rPr>
      <w:rFonts w:ascii="Times New Roman" w:eastAsia="Times New Roman" w:hAnsi="Times New Roman" w:cs="Times New Roman"/>
      <w:i/>
      <w:iCs/>
      <w:lang/>
    </w:rPr>
  </w:style>
  <w:style w:type="character" w:customStyle="1" w:styleId="Titre9Car">
    <w:name w:val="Titre 9 Car"/>
    <w:basedOn w:val="Policepardfaut"/>
    <w:link w:val="Titre9"/>
    <w:rsid w:val="00514815"/>
    <w:rPr>
      <w:rFonts w:ascii="Arial" w:eastAsia="Times New Roman" w:hAnsi="Arial" w:cs="Arial"/>
      <w:sz w:val="22"/>
      <w:szCs w:val="22"/>
      <w:lang/>
    </w:rPr>
  </w:style>
  <w:style w:type="character" w:customStyle="1" w:styleId="WW8Num6z0">
    <w:name w:val="WW8Num6z0"/>
    <w:rsid w:val="00514815"/>
    <w:rPr>
      <w:rFonts w:ascii="Symbol" w:hAnsi="Symbol"/>
    </w:rPr>
  </w:style>
  <w:style w:type="character" w:customStyle="1" w:styleId="WW8Num7z0">
    <w:name w:val="WW8Num7z0"/>
    <w:rsid w:val="00514815"/>
    <w:rPr>
      <w:rFonts w:ascii="Symbol" w:hAnsi="Symbol"/>
    </w:rPr>
  </w:style>
  <w:style w:type="character" w:customStyle="1" w:styleId="WW8Num8z0">
    <w:name w:val="WW8Num8z0"/>
    <w:rsid w:val="00514815"/>
    <w:rPr>
      <w:rFonts w:ascii="Symbol" w:hAnsi="Symbol"/>
    </w:rPr>
  </w:style>
  <w:style w:type="character" w:customStyle="1" w:styleId="WW8Num9z0">
    <w:name w:val="WW8Num9z0"/>
    <w:rsid w:val="00514815"/>
    <w:rPr>
      <w:rFonts w:ascii="Symbol" w:hAnsi="Symbol"/>
    </w:rPr>
  </w:style>
  <w:style w:type="character" w:customStyle="1" w:styleId="WW8Num11z0">
    <w:name w:val="WW8Num11z0"/>
    <w:rsid w:val="00514815"/>
    <w:rPr>
      <w:rFonts w:ascii="Symbol" w:hAnsi="Symbol"/>
    </w:rPr>
  </w:style>
  <w:style w:type="character" w:customStyle="1" w:styleId="WW8Num12z0">
    <w:name w:val="WW8Num12z0"/>
    <w:rsid w:val="00514815"/>
    <w:rPr>
      <w:rFonts w:ascii="Verdana" w:hAnsi="Verdana" w:cs="Times New Roman"/>
    </w:rPr>
  </w:style>
  <w:style w:type="character" w:customStyle="1" w:styleId="WW8Num13z0">
    <w:name w:val="WW8Num13z0"/>
    <w:rsid w:val="00514815"/>
    <w:rPr>
      <w:rFonts w:ascii="Symbol" w:hAnsi="Symbol"/>
    </w:rPr>
  </w:style>
  <w:style w:type="character" w:customStyle="1" w:styleId="WW8Num14z0">
    <w:name w:val="WW8Num14z0"/>
    <w:rsid w:val="00514815"/>
    <w:rPr>
      <w:rFonts w:ascii="Verdana" w:eastAsia="Times New Roman" w:hAnsi="Verdana" w:cs="Times New Roman"/>
    </w:rPr>
  </w:style>
  <w:style w:type="character" w:customStyle="1" w:styleId="WW8Num15z0">
    <w:name w:val="WW8Num15z0"/>
    <w:rsid w:val="00514815"/>
    <w:rPr>
      <w:rFonts w:ascii="Arial" w:hAnsi="Arial" w:cs="Times New Roman"/>
      <w:color w:val="800080"/>
      <w:sz w:val="22"/>
      <w:szCs w:val="22"/>
    </w:rPr>
  </w:style>
  <w:style w:type="character" w:customStyle="1" w:styleId="WW8Num17z0">
    <w:name w:val="WW8Num17z0"/>
    <w:rsid w:val="00514815"/>
    <w:rPr>
      <w:rFonts w:ascii="Symbol" w:hAnsi="Symbol"/>
    </w:rPr>
  </w:style>
  <w:style w:type="character" w:customStyle="1" w:styleId="WW8Num19z0">
    <w:name w:val="WW8Num19z0"/>
    <w:rsid w:val="00514815"/>
    <w:rPr>
      <w:rFonts w:ascii="Arial" w:hAnsi="Arial" w:cs="Times New Roman"/>
      <w:color w:val="800080"/>
      <w:sz w:val="22"/>
      <w:szCs w:val="22"/>
    </w:rPr>
  </w:style>
  <w:style w:type="character" w:customStyle="1" w:styleId="WW8Num20z0">
    <w:name w:val="WW8Num20z0"/>
    <w:rsid w:val="00514815"/>
    <w:rPr>
      <w:rFonts w:ascii="Times New Roman" w:eastAsia="Times New Roman" w:hAnsi="Times New Roman"/>
    </w:rPr>
  </w:style>
  <w:style w:type="character" w:customStyle="1" w:styleId="WW8Num20z1">
    <w:name w:val="WW8Num20z1"/>
    <w:rsid w:val="00514815"/>
    <w:rPr>
      <w:rFonts w:ascii="Courier New" w:hAnsi="Courier New"/>
    </w:rPr>
  </w:style>
  <w:style w:type="character" w:customStyle="1" w:styleId="WW8Num20z2">
    <w:name w:val="WW8Num20z2"/>
    <w:rsid w:val="00514815"/>
    <w:rPr>
      <w:rFonts w:ascii="Symbol" w:hAnsi="Symbol"/>
    </w:rPr>
  </w:style>
  <w:style w:type="character" w:customStyle="1" w:styleId="WW8Num21z0">
    <w:name w:val="WW8Num21z0"/>
    <w:rsid w:val="00514815"/>
    <w:rPr>
      <w:rFonts w:ascii="Times New Roman" w:eastAsia="Times" w:hAnsi="Times New Roman"/>
    </w:rPr>
  </w:style>
  <w:style w:type="character" w:customStyle="1" w:styleId="WW8Num21z1">
    <w:name w:val="WW8Num21z1"/>
    <w:rsid w:val="00514815"/>
    <w:rPr>
      <w:rFonts w:ascii="Courier New" w:hAnsi="Courier New"/>
    </w:rPr>
  </w:style>
  <w:style w:type="character" w:customStyle="1" w:styleId="WW8Num21z2">
    <w:name w:val="WW8Num21z2"/>
    <w:rsid w:val="00514815"/>
    <w:rPr>
      <w:rFonts w:ascii="Symbol" w:hAnsi="Symbol"/>
    </w:rPr>
  </w:style>
  <w:style w:type="character" w:customStyle="1" w:styleId="WW8Num22z0">
    <w:name w:val="WW8Num22z0"/>
    <w:rsid w:val="00514815"/>
    <w:rPr>
      <w:rFonts w:ascii="Arial" w:hAnsi="Arial" w:cs="Times New Roman"/>
      <w:color w:val="800080"/>
      <w:sz w:val="22"/>
      <w:szCs w:val="22"/>
    </w:rPr>
  </w:style>
  <w:style w:type="character" w:customStyle="1" w:styleId="WW8Num22z1">
    <w:name w:val="WW8Num22z1"/>
    <w:rsid w:val="00514815"/>
    <w:rPr>
      <w:rFonts w:ascii="Arial" w:hAnsi="Arial" w:cs="Times New Roman"/>
      <w:color w:val="800080"/>
      <w:sz w:val="22"/>
      <w:szCs w:val="24"/>
    </w:rPr>
  </w:style>
  <w:style w:type="character" w:customStyle="1" w:styleId="WW8Num22z2">
    <w:name w:val="WW8Num22z2"/>
    <w:rsid w:val="00514815"/>
    <w:rPr>
      <w:rFonts w:ascii="Wingdings" w:hAnsi="Wingdings" w:cs="Times New Roman"/>
      <w:color w:val="800080"/>
    </w:rPr>
  </w:style>
  <w:style w:type="character" w:customStyle="1" w:styleId="WW8Num23z0">
    <w:name w:val="WW8Num23z0"/>
    <w:rsid w:val="00514815"/>
    <w:rPr>
      <w:rFonts w:ascii="Times New Roman" w:eastAsia="Times New Roman" w:hAnsi="Times New Roman"/>
    </w:rPr>
  </w:style>
  <w:style w:type="character" w:customStyle="1" w:styleId="WW8Num23z1">
    <w:name w:val="WW8Num23z1"/>
    <w:rsid w:val="00514815"/>
    <w:rPr>
      <w:rFonts w:ascii="Courier New" w:hAnsi="Courier New"/>
    </w:rPr>
  </w:style>
  <w:style w:type="character" w:customStyle="1" w:styleId="WW8Num23z2">
    <w:name w:val="WW8Num23z2"/>
    <w:rsid w:val="00514815"/>
    <w:rPr>
      <w:rFonts w:ascii="Symbol" w:hAnsi="Symbol"/>
    </w:rPr>
  </w:style>
  <w:style w:type="character" w:customStyle="1" w:styleId="WW8Num5z0">
    <w:name w:val="WW8Num5z0"/>
    <w:rsid w:val="00514815"/>
    <w:rPr>
      <w:rFonts w:ascii="Symbol" w:hAnsi="Symbol"/>
    </w:rPr>
  </w:style>
  <w:style w:type="character" w:customStyle="1" w:styleId="WW8Num10z0">
    <w:name w:val="WW8Num10z0"/>
    <w:rsid w:val="00514815"/>
    <w:rPr>
      <w:rFonts w:ascii="Symbol" w:hAnsi="Symbol"/>
    </w:rPr>
  </w:style>
  <w:style w:type="character" w:customStyle="1" w:styleId="WW8Num14z1">
    <w:name w:val="WW8Num14z1"/>
    <w:rsid w:val="00514815"/>
    <w:rPr>
      <w:rFonts w:ascii="Courier New" w:hAnsi="Courier New" w:cs="Courier New"/>
    </w:rPr>
  </w:style>
  <w:style w:type="character" w:customStyle="1" w:styleId="WW8Num14z2">
    <w:name w:val="WW8Num14z2"/>
    <w:rsid w:val="00514815"/>
    <w:rPr>
      <w:rFonts w:ascii="Wingdings" w:hAnsi="Wingdings"/>
    </w:rPr>
  </w:style>
  <w:style w:type="character" w:customStyle="1" w:styleId="WW8Num14z3">
    <w:name w:val="WW8Num14z3"/>
    <w:rsid w:val="00514815"/>
    <w:rPr>
      <w:rFonts w:ascii="Symbol" w:hAnsi="Symbol"/>
    </w:rPr>
  </w:style>
  <w:style w:type="character" w:customStyle="1" w:styleId="WW8Num15z1">
    <w:name w:val="WW8Num15z1"/>
    <w:rsid w:val="00514815"/>
    <w:rPr>
      <w:rFonts w:ascii="Arial" w:hAnsi="Arial" w:cs="Times New Roman"/>
      <w:color w:val="800080"/>
      <w:sz w:val="22"/>
      <w:szCs w:val="24"/>
    </w:rPr>
  </w:style>
  <w:style w:type="character" w:customStyle="1" w:styleId="WW8Num15z2">
    <w:name w:val="WW8Num15z2"/>
    <w:rsid w:val="00514815"/>
    <w:rPr>
      <w:rFonts w:ascii="Wingdings" w:hAnsi="Wingdings" w:cs="Times New Roman"/>
      <w:color w:val="800080"/>
    </w:rPr>
  </w:style>
  <w:style w:type="character" w:customStyle="1" w:styleId="WW8Num15z3">
    <w:name w:val="WW8Num15z3"/>
    <w:rsid w:val="00514815"/>
    <w:rPr>
      <w:rFonts w:ascii="Symbol" w:hAnsi="Symbol"/>
    </w:rPr>
  </w:style>
  <w:style w:type="character" w:customStyle="1" w:styleId="WW8Num15z4">
    <w:name w:val="WW8Num15z4"/>
    <w:rsid w:val="00514815"/>
    <w:rPr>
      <w:rFonts w:ascii="Courier New" w:hAnsi="Courier New" w:cs="Courier New"/>
    </w:rPr>
  </w:style>
  <w:style w:type="character" w:customStyle="1" w:styleId="WW8Num15z5">
    <w:name w:val="WW8Num15z5"/>
    <w:rsid w:val="00514815"/>
    <w:rPr>
      <w:rFonts w:ascii="Wingdings" w:hAnsi="Wingdings"/>
    </w:rPr>
  </w:style>
  <w:style w:type="character" w:customStyle="1" w:styleId="WW8Num16z0">
    <w:name w:val="WW8Num16z0"/>
    <w:rsid w:val="00514815"/>
    <w:rPr>
      <w:rFonts w:ascii="Symbol" w:hAnsi="Symbol"/>
    </w:rPr>
  </w:style>
  <w:style w:type="character" w:customStyle="1" w:styleId="WW8Num16z1">
    <w:name w:val="WW8Num16z1"/>
    <w:rsid w:val="00514815"/>
    <w:rPr>
      <w:rFonts w:ascii="Courier New" w:hAnsi="Courier New"/>
    </w:rPr>
  </w:style>
  <w:style w:type="character" w:customStyle="1" w:styleId="WW8Num17z1">
    <w:name w:val="WW8Num17z1"/>
    <w:rsid w:val="00514815"/>
    <w:rPr>
      <w:rFonts w:ascii="Courier New" w:hAnsi="Courier New"/>
    </w:rPr>
  </w:style>
  <w:style w:type="character" w:customStyle="1" w:styleId="WW8Num18z0">
    <w:name w:val="WW8Num18z0"/>
    <w:rsid w:val="00514815"/>
    <w:rPr>
      <w:rFonts w:ascii="Arial" w:hAnsi="Arial" w:cs="Times New Roman"/>
      <w:color w:val="800080"/>
      <w:sz w:val="22"/>
      <w:szCs w:val="22"/>
    </w:rPr>
  </w:style>
  <w:style w:type="character" w:customStyle="1" w:styleId="WW8Num18z1">
    <w:name w:val="WW8Num18z1"/>
    <w:rsid w:val="00514815"/>
    <w:rPr>
      <w:rFonts w:ascii="Arial" w:hAnsi="Arial" w:cs="Times New Roman"/>
      <w:color w:val="800080"/>
      <w:sz w:val="22"/>
      <w:szCs w:val="24"/>
    </w:rPr>
  </w:style>
  <w:style w:type="character" w:customStyle="1" w:styleId="WW8Num18z2">
    <w:name w:val="WW8Num18z2"/>
    <w:rsid w:val="00514815"/>
    <w:rPr>
      <w:rFonts w:ascii="Wingdings" w:hAnsi="Wingdings" w:cs="Times New Roman"/>
      <w:color w:val="800080"/>
    </w:rPr>
  </w:style>
  <w:style w:type="character" w:customStyle="1" w:styleId="WW8Num18z3">
    <w:name w:val="WW8Num18z3"/>
    <w:rsid w:val="00514815"/>
    <w:rPr>
      <w:rFonts w:ascii="Symbol" w:hAnsi="Symbol"/>
    </w:rPr>
  </w:style>
  <w:style w:type="character" w:customStyle="1" w:styleId="WW8Num18z4">
    <w:name w:val="WW8Num18z4"/>
    <w:rsid w:val="00514815"/>
    <w:rPr>
      <w:rFonts w:ascii="Courier New" w:hAnsi="Courier New" w:cs="Courier New"/>
    </w:rPr>
  </w:style>
  <w:style w:type="character" w:customStyle="1" w:styleId="WW8Num18z5">
    <w:name w:val="WW8Num18z5"/>
    <w:rsid w:val="00514815"/>
    <w:rPr>
      <w:rFonts w:ascii="Wingdings" w:hAnsi="Wingdings"/>
    </w:rPr>
  </w:style>
  <w:style w:type="character" w:customStyle="1" w:styleId="WW8Num19z1">
    <w:name w:val="WW8Num19z1"/>
    <w:rsid w:val="00514815"/>
    <w:rPr>
      <w:rFonts w:ascii="Arial" w:hAnsi="Arial" w:cs="Times New Roman"/>
      <w:color w:val="800080"/>
      <w:sz w:val="22"/>
      <w:szCs w:val="24"/>
    </w:rPr>
  </w:style>
  <w:style w:type="character" w:customStyle="1" w:styleId="WW8Num19z2">
    <w:name w:val="WW8Num19z2"/>
    <w:rsid w:val="00514815"/>
    <w:rPr>
      <w:rFonts w:ascii="Wingdings" w:hAnsi="Wingdings" w:cs="Times New Roman"/>
      <w:color w:val="800080"/>
    </w:rPr>
  </w:style>
  <w:style w:type="character" w:customStyle="1" w:styleId="WW8Num19z3">
    <w:name w:val="WW8Num19z3"/>
    <w:rsid w:val="00514815"/>
    <w:rPr>
      <w:rFonts w:ascii="Symbol" w:hAnsi="Symbol"/>
    </w:rPr>
  </w:style>
  <w:style w:type="character" w:customStyle="1" w:styleId="WW8Num19z4">
    <w:name w:val="WW8Num19z4"/>
    <w:rsid w:val="00514815"/>
    <w:rPr>
      <w:rFonts w:ascii="Courier New" w:hAnsi="Courier New" w:cs="Courier New"/>
    </w:rPr>
  </w:style>
  <w:style w:type="character" w:customStyle="1" w:styleId="WW8Num19z5">
    <w:name w:val="WW8Num19z5"/>
    <w:rsid w:val="00514815"/>
    <w:rPr>
      <w:rFonts w:ascii="Wingdings" w:hAnsi="Wingdings"/>
    </w:rPr>
  </w:style>
  <w:style w:type="character" w:customStyle="1" w:styleId="WW8Num22z3">
    <w:name w:val="WW8Num22z3"/>
    <w:rsid w:val="00514815"/>
    <w:rPr>
      <w:rFonts w:ascii="Symbol" w:hAnsi="Symbol"/>
    </w:rPr>
  </w:style>
  <w:style w:type="character" w:customStyle="1" w:styleId="WW8Num22z4">
    <w:name w:val="WW8Num22z4"/>
    <w:rsid w:val="00514815"/>
    <w:rPr>
      <w:rFonts w:ascii="Courier New" w:hAnsi="Courier New" w:cs="Courier New"/>
    </w:rPr>
  </w:style>
  <w:style w:type="character" w:customStyle="1" w:styleId="WW8Num22z5">
    <w:name w:val="WW8Num22z5"/>
    <w:rsid w:val="00514815"/>
    <w:rPr>
      <w:rFonts w:ascii="Wingdings" w:hAnsi="Wingdings"/>
    </w:rPr>
  </w:style>
  <w:style w:type="character" w:customStyle="1" w:styleId="WW8Num24z0">
    <w:name w:val="WW8Num24z0"/>
    <w:rsid w:val="00514815"/>
    <w:rPr>
      <w:rFonts w:ascii="Verdana" w:eastAsia="Times New Roman" w:hAnsi="Verdana" w:cs="Times New Roman"/>
    </w:rPr>
  </w:style>
  <w:style w:type="character" w:customStyle="1" w:styleId="WW8Num24z1">
    <w:name w:val="WW8Num24z1"/>
    <w:rsid w:val="00514815"/>
    <w:rPr>
      <w:rFonts w:ascii="Courier New" w:hAnsi="Courier New" w:cs="Courier New"/>
    </w:rPr>
  </w:style>
  <w:style w:type="character" w:customStyle="1" w:styleId="WW8Num24z2">
    <w:name w:val="WW8Num24z2"/>
    <w:rsid w:val="00514815"/>
    <w:rPr>
      <w:rFonts w:ascii="Wingdings" w:hAnsi="Wingdings"/>
    </w:rPr>
  </w:style>
  <w:style w:type="character" w:customStyle="1" w:styleId="WW8Num24z3">
    <w:name w:val="WW8Num24z3"/>
    <w:rsid w:val="00514815"/>
    <w:rPr>
      <w:rFonts w:ascii="Symbol" w:hAnsi="Symbol"/>
    </w:rPr>
  </w:style>
  <w:style w:type="character" w:customStyle="1" w:styleId="WW8Num26z0">
    <w:name w:val="WW8Num26z0"/>
    <w:rsid w:val="00514815"/>
    <w:rPr>
      <w:rFonts w:ascii="Times New Roman" w:eastAsia="Times" w:hAnsi="Times New Roman"/>
    </w:rPr>
  </w:style>
  <w:style w:type="character" w:customStyle="1" w:styleId="WW8Num26z1">
    <w:name w:val="WW8Num26z1"/>
    <w:rsid w:val="00514815"/>
    <w:rPr>
      <w:rFonts w:ascii="Courier New" w:hAnsi="Courier New"/>
    </w:rPr>
  </w:style>
  <w:style w:type="character" w:customStyle="1" w:styleId="WW8Num26z2">
    <w:name w:val="WW8Num26z2"/>
    <w:rsid w:val="00514815"/>
    <w:rPr>
      <w:rFonts w:ascii="Symbol" w:hAnsi="Symbol"/>
    </w:rPr>
  </w:style>
  <w:style w:type="character" w:customStyle="1" w:styleId="WW8Num27z1">
    <w:name w:val="WW8Num27z1"/>
    <w:rsid w:val="00514815"/>
    <w:rPr>
      <w:rFonts w:ascii="Courier New" w:hAnsi="Courier New"/>
    </w:rPr>
  </w:style>
  <w:style w:type="character" w:customStyle="1" w:styleId="WW8Num27z2">
    <w:name w:val="WW8Num27z2"/>
    <w:rsid w:val="00514815"/>
    <w:rPr>
      <w:rFonts w:ascii="Symbol" w:hAnsi="Symbol"/>
    </w:rPr>
  </w:style>
  <w:style w:type="character" w:customStyle="1" w:styleId="WW8Num28z0">
    <w:name w:val="WW8Num28z0"/>
    <w:rsid w:val="00514815"/>
    <w:rPr>
      <w:rFonts w:ascii="Symbol" w:hAnsi="Symbol"/>
    </w:rPr>
  </w:style>
  <w:style w:type="character" w:customStyle="1" w:styleId="WW8Num28z1">
    <w:name w:val="WW8Num28z1"/>
    <w:rsid w:val="00514815"/>
    <w:rPr>
      <w:rFonts w:ascii="Courier New" w:hAnsi="Courier New"/>
    </w:rPr>
  </w:style>
  <w:style w:type="character" w:customStyle="1" w:styleId="WW8Num28z2">
    <w:name w:val="WW8Num28z2"/>
    <w:rsid w:val="00514815"/>
    <w:rPr>
      <w:rFonts w:ascii="Wingdings" w:hAnsi="Wingdings"/>
    </w:rPr>
  </w:style>
  <w:style w:type="character" w:customStyle="1" w:styleId="WW8Num29z2">
    <w:name w:val="WW8Num29z2"/>
    <w:rsid w:val="00514815"/>
    <w:rPr>
      <w:rFonts w:ascii="Symbol" w:hAnsi="Symbol"/>
    </w:rPr>
  </w:style>
  <w:style w:type="character" w:customStyle="1" w:styleId="WW8Num29z4">
    <w:name w:val="WW8Num29z4"/>
    <w:rsid w:val="00514815"/>
    <w:rPr>
      <w:rFonts w:ascii="Courier New" w:hAnsi="Courier New"/>
    </w:rPr>
  </w:style>
  <w:style w:type="character" w:customStyle="1" w:styleId="WW8Num30z0">
    <w:name w:val="WW8Num30z0"/>
    <w:rsid w:val="00514815"/>
    <w:rPr>
      <w:rFonts w:ascii="Arial" w:hAnsi="Arial"/>
      <w:sz w:val="22"/>
    </w:rPr>
  </w:style>
  <w:style w:type="character" w:customStyle="1" w:styleId="WW8Num30z1">
    <w:name w:val="WW8Num30z1"/>
    <w:rsid w:val="00514815"/>
    <w:rPr>
      <w:rFonts w:ascii="Arial" w:hAnsi="Arial"/>
      <w:color w:val="003366"/>
      <w:sz w:val="22"/>
    </w:rPr>
  </w:style>
  <w:style w:type="character" w:customStyle="1" w:styleId="WW8Num30z2">
    <w:name w:val="WW8Num30z2"/>
    <w:rsid w:val="00514815"/>
    <w:rPr>
      <w:rFonts w:ascii="Wingdings" w:hAnsi="Wingdings"/>
    </w:rPr>
  </w:style>
  <w:style w:type="character" w:customStyle="1" w:styleId="WW8Num30z3">
    <w:name w:val="WW8Num30z3"/>
    <w:rsid w:val="00514815"/>
    <w:rPr>
      <w:rFonts w:ascii="Symbol" w:hAnsi="Symbol"/>
    </w:rPr>
  </w:style>
  <w:style w:type="character" w:customStyle="1" w:styleId="WW8Num30z4">
    <w:name w:val="WW8Num30z4"/>
    <w:rsid w:val="00514815"/>
    <w:rPr>
      <w:rFonts w:ascii="Courier New" w:hAnsi="Courier New" w:cs="Courier New"/>
    </w:rPr>
  </w:style>
  <w:style w:type="character" w:customStyle="1" w:styleId="Policepardfaut1">
    <w:name w:val="Police par défaut1"/>
    <w:rsid w:val="00514815"/>
  </w:style>
  <w:style w:type="character" w:customStyle="1" w:styleId="CarCar">
    <w:name w:val=" Car Car"/>
    <w:basedOn w:val="Policepardfaut1"/>
    <w:rsid w:val="00514815"/>
    <w:rPr>
      <w:rFonts w:ascii="Verdana" w:hAnsi="Verdana" w:cs="Arial"/>
      <w:b/>
      <w:bCs/>
      <w:smallCaps/>
      <w:noProof w:val="0"/>
      <w:color w:val="800080"/>
      <w:kern w:val="1"/>
      <w:sz w:val="28"/>
      <w:szCs w:val="28"/>
      <w:lang w:val="fr-FR" w:eastAsia="ar-SA" w:bidi="ar-SA"/>
    </w:rPr>
  </w:style>
  <w:style w:type="character" w:customStyle="1" w:styleId="InstructionsCar">
    <w:name w:val="Instructions Car"/>
    <w:basedOn w:val="Policepardfaut1"/>
    <w:rsid w:val="00514815"/>
    <w:rPr>
      <w:rFonts w:ascii="Verdana" w:hAnsi="Verdana"/>
      <w:i/>
      <w:noProof w:val="0"/>
      <w:color w:val="FF0000"/>
      <w:spacing w:val="-4"/>
      <w:sz w:val="18"/>
      <w:szCs w:val="18"/>
      <w:lang w:val="fr-FR" w:eastAsia="ar-SA" w:bidi="ar-SA"/>
    </w:rPr>
  </w:style>
  <w:style w:type="character" w:styleId="Lienhypertexte">
    <w:name w:val="Hyperlink"/>
    <w:basedOn w:val="Policepardfaut1"/>
    <w:rsid w:val="00514815"/>
    <w:rPr>
      <w:color w:val="0000FF"/>
      <w:u w:val="single"/>
    </w:rPr>
  </w:style>
  <w:style w:type="character" w:styleId="Numrodepage">
    <w:name w:val="page number"/>
    <w:basedOn w:val="Policepardfaut1"/>
    <w:rsid w:val="00514815"/>
    <w:rPr>
      <w:sz w:val="16"/>
    </w:rPr>
  </w:style>
  <w:style w:type="character" w:customStyle="1" w:styleId="Caractresdenotedebasdepage">
    <w:name w:val="Caractères de note de bas de page"/>
    <w:basedOn w:val="Policepardfaut1"/>
    <w:rsid w:val="00514815"/>
    <w:rPr>
      <w:vertAlign w:val="superscript"/>
    </w:rPr>
  </w:style>
  <w:style w:type="character" w:customStyle="1" w:styleId="Marquedecommentaire1">
    <w:name w:val="Marque de commentaire1"/>
    <w:basedOn w:val="Policepardfaut1"/>
    <w:rsid w:val="00514815"/>
    <w:rPr>
      <w:sz w:val="16"/>
      <w:szCs w:val="16"/>
    </w:rPr>
  </w:style>
  <w:style w:type="character" w:styleId="Lienhypertextesuivi">
    <w:name w:val="FollowedHyperlink"/>
    <w:basedOn w:val="Policepardfaut1"/>
    <w:rsid w:val="00514815"/>
    <w:rPr>
      <w:color w:val="800080"/>
      <w:u w:val="single"/>
    </w:rPr>
  </w:style>
  <w:style w:type="character" w:customStyle="1" w:styleId="Appelnotedebasdep">
    <w:name w:val="Appel note de bas de p."/>
    <w:rsid w:val="00514815"/>
    <w:rPr>
      <w:vertAlign w:val="superscript"/>
    </w:rPr>
  </w:style>
  <w:style w:type="character" w:customStyle="1" w:styleId="Caractresdenotedefin">
    <w:name w:val="Caractères de note de fin"/>
    <w:rsid w:val="00514815"/>
    <w:rPr>
      <w:vertAlign w:val="superscript"/>
    </w:rPr>
  </w:style>
  <w:style w:type="character" w:customStyle="1" w:styleId="WW-Caractresdenotedefin">
    <w:name w:val="WW-Caractères de note de fin"/>
    <w:rsid w:val="00514815"/>
  </w:style>
  <w:style w:type="character" w:customStyle="1" w:styleId="Retraitcorpsdetexte2Car">
    <w:name w:val="Retrait corps de texte 2 Car"/>
    <w:basedOn w:val="Policepardfaut"/>
    <w:rsid w:val="00514815"/>
    <w:rPr>
      <w:rFonts w:ascii="Palatino Linotype" w:hAnsi="Palatino Linotype"/>
      <w:sz w:val="22"/>
      <w:szCs w:val="24"/>
    </w:rPr>
  </w:style>
  <w:style w:type="character" w:styleId="Marquenotebasdepage">
    <w:name w:val="footnote reference"/>
    <w:rsid w:val="00514815"/>
    <w:rPr>
      <w:vertAlign w:val="superscript"/>
    </w:rPr>
  </w:style>
  <w:style w:type="character" w:styleId="Marquedenotedefin">
    <w:name w:val="endnote reference"/>
    <w:rsid w:val="00514815"/>
    <w:rPr>
      <w:vertAlign w:val="superscript"/>
    </w:rPr>
  </w:style>
  <w:style w:type="character" w:customStyle="1" w:styleId="Puces">
    <w:name w:val="Puces"/>
    <w:rsid w:val="00514815"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link w:val="TitreCar"/>
    <w:rsid w:val="0051481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character" w:customStyle="1" w:styleId="TitreCar">
    <w:name w:val="Titre Car"/>
    <w:basedOn w:val="Policepardfaut"/>
    <w:link w:val="Titre"/>
    <w:rsid w:val="00514815"/>
    <w:rPr>
      <w:rFonts w:ascii="Arial" w:eastAsia="Arial Unicode MS" w:hAnsi="Arial" w:cs="Tahoma"/>
      <w:sz w:val="28"/>
      <w:szCs w:val="28"/>
      <w:lang/>
    </w:rPr>
  </w:style>
  <w:style w:type="paragraph" w:styleId="Corpsdetexte">
    <w:name w:val="Body Text"/>
    <w:basedOn w:val="Normal"/>
    <w:link w:val="CorpsdetexteCar"/>
    <w:rsid w:val="00514815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514815"/>
    <w:rPr>
      <w:rFonts w:ascii="Palatino Linotype" w:eastAsia="Times New Roman" w:hAnsi="Palatino Linotype" w:cs="Times New Roman"/>
      <w:sz w:val="22"/>
      <w:lang/>
    </w:rPr>
  </w:style>
  <w:style w:type="paragraph" w:styleId="Liste">
    <w:name w:val="List"/>
    <w:basedOn w:val="Normal"/>
    <w:rsid w:val="00514815"/>
    <w:pPr>
      <w:ind w:left="283" w:hanging="283"/>
    </w:pPr>
  </w:style>
  <w:style w:type="paragraph" w:styleId="Lgende">
    <w:name w:val="caption"/>
    <w:basedOn w:val="Normal"/>
    <w:qFormat/>
    <w:rsid w:val="00514815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pertoire">
    <w:name w:val="Répertoire"/>
    <w:basedOn w:val="Normal"/>
    <w:rsid w:val="00514815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51481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gende1">
    <w:name w:val="Légende1"/>
    <w:basedOn w:val="Normal"/>
    <w:next w:val="Normal"/>
    <w:rsid w:val="00514815"/>
    <w:rPr>
      <w:b/>
      <w:bCs/>
      <w:sz w:val="20"/>
      <w:szCs w:val="20"/>
    </w:rPr>
  </w:style>
  <w:style w:type="paragraph" w:styleId="TM1">
    <w:name w:val="toc 1"/>
    <w:basedOn w:val="Normal"/>
    <w:next w:val="Normal"/>
    <w:uiPriority w:val="39"/>
    <w:rsid w:val="00514815"/>
    <w:pPr>
      <w:tabs>
        <w:tab w:val="left" w:pos="1444"/>
        <w:tab w:val="right" w:leader="dot" w:pos="10026"/>
      </w:tabs>
      <w:ind w:left="482" w:right="567" w:hanging="482"/>
      <w:jc w:val="left"/>
    </w:pPr>
    <w:rPr>
      <w:rFonts w:ascii="Verdana" w:hAnsi="Verdana" w:cs="Arial"/>
      <w:smallCaps/>
      <w:noProof/>
      <w:color w:val="800080"/>
      <w:sz w:val="24"/>
      <w:szCs w:val="28"/>
      <w:lang w:val="fr-FR"/>
    </w:rPr>
  </w:style>
  <w:style w:type="paragraph" w:styleId="TM2">
    <w:name w:val="toc 2"/>
    <w:basedOn w:val="Normal"/>
    <w:next w:val="Normal"/>
    <w:uiPriority w:val="39"/>
    <w:rsid w:val="00514815"/>
    <w:pPr>
      <w:tabs>
        <w:tab w:val="left" w:pos="2876"/>
        <w:tab w:val="right" w:leader="dot" w:pos="10978"/>
      </w:tabs>
      <w:ind w:left="958" w:right="567" w:hanging="737"/>
      <w:jc w:val="left"/>
    </w:pPr>
    <w:rPr>
      <w:rFonts w:ascii="Verdana" w:hAnsi="Verdana" w:cs="Arial"/>
      <w:noProof/>
      <w:color w:val="003366"/>
      <w:sz w:val="20"/>
      <w:szCs w:val="22"/>
      <w:lang w:val="fr-FR"/>
    </w:rPr>
  </w:style>
  <w:style w:type="paragraph" w:customStyle="1" w:styleId="EnumPuce">
    <w:name w:val="Enum Puce"/>
    <w:rsid w:val="00514815"/>
    <w:pPr>
      <w:numPr>
        <w:numId w:val="13"/>
      </w:numPr>
      <w:suppressAutoHyphens/>
      <w:spacing w:before="40" w:after="40"/>
      <w:ind w:left="0" w:firstLine="0"/>
      <w:jc w:val="both"/>
    </w:pPr>
    <w:rPr>
      <w:rFonts w:ascii="Times New Roman" w:eastAsia="Arial" w:hAnsi="Times New Roman" w:cs="Times New Roman"/>
      <w:sz w:val="22"/>
      <w:szCs w:val="20"/>
      <w:lang/>
    </w:rPr>
  </w:style>
  <w:style w:type="paragraph" w:customStyle="1" w:styleId="Corpsdetexte31">
    <w:name w:val="Corps de texte 31"/>
    <w:basedOn w:val="Normal"/>
    <w:rsid w:val="00514815"/>
    <w:pPr>
      <w:jc w:val="center"/>
    </w:pPr>
    <w:rPr>
      <w:rFonts w:ascii="Arial" w:eastAsia="Times" w:hAnsi="Arial"/>
      <w:sz w:val="20"/>
      <w:szCs w:val="20"/>
      <w:lang w:val="en-GB"/>
    </w:rPr>
  </w:style>
  <w:style w:type="paragraph" w:styleId="En-tte">
    <w:name w:val="header"/>
    <w:basedOn w:val="Normal"/>
    <w:link w:val="En-tteCar"/>
    <w:rsid w:val="0051481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14815"/>
    <w:rPr>
      <w:rFonts w:ascii="Palatino Linotype" w:eastAsia="Times New Roman" w:hAnsi="Palatino Linotype" w:cs="Times New Roman"/>
      <w:sz w:val="22"/>
      <w:lang/>
    </w:rPr>
  </w:style>
  <w:style w:type="paragraph" w:styleId="Sous-titre">
    <w:name w:val="Subtitle"/>
    <w:basedOn w:val="Normal"/>
    <w:next w:val="Corpsdetexte"/>
    <w:link w:val="Sous-titreCar"/>
    <w:qFormat/>
    <w:rsid w:val="00514815"/>
    <w:pPr>
      <w:spacing w:after="60"/>
      <w:jc w:val="center"/>
    </w:pPr>
    <w:rPr>
      <w:rFonts w:ascii="Arial" w:hAnsi="Arial" w:cs="Arial"/>
      <w:sz w:val="24"/>
    </w:rPr>
  </w:style>
  <w:style w:type="character" w:customStyle="1" w:styleId="Sous-titreCar">
    <w:name w:val="Sous-titre Car"/>
    <w:basedOn w:val="Policepardfaut"/>
    <w:link w:val="Sous-titre"/>
    <w:rsid w:val="00514815"/>
    <w:rPr>
      <w:rFonts w:ascii="Arial" w:eastAsia="Times New Roman" w:hAnsi="Arial" w:cs="Arial"/>
      <w:lang/>
    </w:rPr>
  </w:style>
  <w:style w:type="paragraph" w:customStyle="1" w:styleId="Instructions">
    <w:name w:val="Instructions"/>
    <w:basedOn w:val="Normal"/>
    <w:next w:val="Normal"/>
    <w:rsid w:val="00514815"/>
    <w:pPr>
      <w:spacing w:before="120"/>
    </w:pPr>
    <w:rPr>
      <w:rFonts w:ascii="Verdana" w:hAnsi="Verdana"/>
      <w:i/>
      <w:color w:val="FF0000"/>
      <w:spacing w:val="-4"/>
      <w:sz w:val="18"/>
      <w:szCs w:val="18"/>
    </w:rPr>
  </w:style>
  <w:style w:type="paragraph" w:styleId="Notedebasdepage">
    <w:name w:val="footnote text"/>
    <w:basedOn w:val="Normal"/>
    <w:link w:val="NotedebasdepageCar"/>
    <w:rsid w:val="00514815"/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14815"/>
    <w:rPr>
      <w:rFonts w:ascii="Palatino Linotype" w:eastAsia="Times New Roman" w:hAnsi="Palatino Linotype" w:cs="Times New Roman"/>
      <w:sz w:val="18"/>
      <w:szCs w:val="20"/>
      <w:lang/>
    </w:rPr>
  </w:style>
  <w:style w:type="paragraph" w:customStyle="1" w:styleId="Commentaire1">
    <w:name w:val="Commentaire1"/>
    <w:basedOn w:val="Normal"/>
    <w:rsid w:val="00514815"/>
    <w:rPr>
      <w:sz w:val="20"/>
      <w:szCs w:val="20"/>
    </w:rPr>
  </w:style>
  <w:style w:type="paragraph" w:styleId="Commentaire">
    <w:name w:val="annotation text"/>
    <w:basedOn w:val="Normal"/>
    <w:link w:val="CommentaireCar"/>
    <w:semiHidden/>
    <w:unhideWhenUsed/>
    <w:rsid w:val="00514815"/>
    <w:rPr>
      <w:sz w:val="24"/>
    </w:rPr>
  </w:style>
  <w:style w:type="character" w:customStyle="1" w:styleId="CommentaireCar">
    <w:name w:val="Commentaire Car"/>
    <w:basedOn w:val="Policepardfaut"/>
    <w:link w:val="Commentaire"/>
    <w:semiHidden/>
    <w:rsid w:val="00514815"/>
    <w:rPr>
      <w:rFonts w:ascii="Palatino Linotype" w:eastAsia="Times New Roman" w:hAnsi="Palatino Linotype" w:cs="Times New Roman"/>
      <w:lang/>
    </w:rPr>
  </w:style>
  <w:style w:type="paragraph" w:styleId="Objetducommentaire">
    <w:name w:val="annotation subject"/>
    <w:basedOn w:val="Commentaire1"/>
    <w:next w:val="Commentaire1"/>
    <w:link w:val="ObjetducommentaireCar"/>
    <w:rsid w:val="005148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51481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rsid w:val="005148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514815"/>
    <w:rPr>
      <w:rFonts w:ascii="Tahoma" w:eastAsia="Times New Roman" w:hAnsi="Tahoma" w:cs="Tahoma"/>
      <w:sz w:val="16"/>
      <w:szCs w:val="16"/>
      <w:lang/>
    </w:rPr>
  </w:style>
  <w:style w:type="paragraph" w:styleId="Adressedestinataire">
    <w:name w:val="envelope address"/>
    <w:basedOn w:val="Normal"/>
    <w:rsid w:val="00514815"/>
    <w:pPr>
      <w:ind w:left="2835"/>
    </w:pPr>
    <w:rPr>
      <w:rFonts w:ascii="Arial" w:hAnsi="Arial" w:cs="Arial"/>
      <w:sz w:val="24"/>
    </w:rPr>
  </w:style>
  <w:style w:type="paragraph" w:styleId="Adresseexpditeur">
    <w:name w:val="envelope return"/>
    <w:basedOn w:val="Normal"/>
    <w:rsid w:val="00514815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link w:val="AdresseHTMLCar"/>
    <w:rsid w:val="00514815"/>
    <w:rPr>
      <w:i/>
      <w:iCs/>
    </w:rPr>
  </w:style>
  <w:style w:type="character" w:customStyle="1" w:styleId="AdresseHTMLCar">
    <w:name w:val="Adresse HTML Car"/>
    <w:basedOn w:val="Policepardfaut"/>
    <w:link w:val="AdresseHTML"/>
    <w:rsid w:val="00514815"/>
    <w:rPr>
      <w:rFonts w:ascii="Palatino Linotype" w:eastAsia="Times New Roman" w:hAnsi="Palatino Linotype" w:cs="Times New Roman"/>
      <w:i/>
      <w:iCs/>
      <w:sz w:val="22"/>
      <w:lang/>
    </w:rPr>
  </w:style>
  <w:style w:type="paragraph" w:customStyle="1" w:styleId="Corpsdetexte21">
    <w:name w:val="Corps de texte 21"/>
    <w:basedOn w:val="Normal"/>
    <w:rsid w:val="00514815"/>
    <w:pPr>
      <w:spacing w:after="120" w:line="480" w:lineRule="auto"/>
    </w:pPr>
  </w:style>
  <w:style w:type="paragraph" w:customStyle="1" w:styleId="Date1">
    <w:name w:val="Date1"/>
    <w:basedOn w:val="Normal"/>
    <w:next w:val="Normal"/>
    <w:rsid w:val="00514815"/>
  </w:style>
  <w:style w:type="paragraph" w:styleId="Explorateurdedocument">
    <w:name w:val="Document Map"/>
    <w:basedOn w:val="Normal"/>
    <w:link w:val="ExplorateurdedocumentCar"/>
    <w:rsid w:val="0051481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Car">
    <w:name w:val="Explorateur de document Car"/>
    <w:basedOn w:val="Policepardfaut"/>
    <w:link w:val="Explorateurdedocument"/>
    <w:rsid w:val="00514815"/>
    <w:rPr>
      <w:rFonts w:ascii="Tahoma" w:eastAsia="Times New Roman" w:hAnsi="Tahoma" w:cs="Tahoma"/>
      <w:sz w:val="20"/>
      <w:szCs w:val="20"/>
      <w:shd w:val="clear" w:color="auto" w:fill="000080"/>
      <w:lang/>
    </w:rPr>
  </w:style>
  <w:style w:type="paragraph" w:customStyle="1" w:styleId="Formuledepolitesse1">
    <w:name w:val="Formule de politesse1"/>
    <w:basedOn w:val="Normal"/>
    <w:rsid w:val="00514815"/>
    <w:pPr>
      <w:ind w:left="4252"/>
    </w:pPr>
  </w:style>
  <w:style w:type="paragraph" w:styleId="Index1">
    <w:name w:val="index 1"/>
    <w:basedOn w:val="Normal"/>
    <w:next w:val="Normal"/>
    <w:rsid w:val="00514815"/>
    <w:pPr>
      <w:ind w:left="220" w:hanging="220"/>
    </w:pPr>
  </w:style>
  <w:style w:type="paragraph" w:styleId="Index2">
    <w:name w:val="index 2"/>
    <w:basedOn w:val="Normal"/>
    <w:next w:val="Normal"/>
    <w:rsid w:val="00514815"/>
    <w:pPr>
      <w:ind w:left="440" w:hanging="220"/>
    </w:pPr>
  </w:style>
  <w:style w:type="paragraph" w:styleId="Index3">
    <w:name w:val="index 3"/>
    <w:basedOn w:val="Normal"/>
    <w:next w:val="Normal"/>
    <w:rsid w:val="00514815"/>
    <w:pPr>
      <w:ind w:left="660" w:hanging="220"/>
    </w:pPr>
  </w:style>
  <w:style w:type="paragraph" w:customStyle="1" w:styleId="Index41">
    <w:name w:val="Index 41"/>
    <w:basedOn w:val="Normal"/>
    <w:next w:val="Normal"/>
    <w:rsid w:val="00514815"/>
    <w:pPr>
      <w:ind w:left="880" w:hanging="220"/>
    </w:pPr>
  </w:style>
  <w:style w:type="paragraph" w:customStyle="1" w:styleId="Index51">
    <w:name w:val="Index 51"/>
    <w:basedOn w:val="Normal"/>
    <w:next w:val="Normal"/>
    <w:rsid w:val="00514815"/>
    <w:pPr>
      <w:ind w:left="1100" w:hanging="220"/>
    </w:pPr>
  </w:style>
  <w:style w:type="paragraph" w:customStyle="1" w:styleId="Index61">
    <w:name w:val="Index 61"/>
    <w:basedOn w:val="Normal"/>
    <w:next w:val="Normal"/>
    <w:rsid w:val="00514815"/>
    <w:pPr>
      <w:ind w:left="1320" w:hanging="220"/>
    </w:pPr>
  </w:style>
  <w:style w:type="paragraph" w:customStyle="1" w:styleId="Index71">
    <w:name w:val="Index 71"/>
    <w:basedOn w:val="Normal"/>
    <w:next w:val="Normal"/>
    <w:rsid w:val="00514815"/>
    <w:pPr>
      <w:ind w:left="1540" w:hanging="220"/>
    </w:pPr>
  </w:style>
  <w:style w:type="paragraph" w:customStyle="1" w:styleId="Index81">
    <w:name w:val="Index 81"/>
    <w:basedOn w:val="Normal"/>
    <w:next w:val="Normal"/>
    <w:rsid w:val="00514815"/>
    <w:pPr>
      <w:ind w:left="1760" w:hanging="220"/>
    </w:pPr>
  </w:style>
  <w:style w:type="paragraph" w:customStyle="1" w:styleId="Index91">
    <w:name w:val="Index 91"/>
    <w:basedOn w:val="Normal"/>
    <w:next w:val="Normal"/>
    <w:rsid w:val="00514815"/>
    <w:pPr>
      <w:ind w:left="1980" w:hanging="220"/>
    </w:pPr>
  </w:style>
  <w:style w:type="paragraph" w:customStyle="1" w:styleId="Liste21">
    <w:name w:val="Liste 21"/>
    <w:basedOn w:val="Normal"/>
    <w:rsid w:val="00514815"/>
    <w:pPr>
      <w:ind w:left="566" w:hanging="283"/>
    </w:pPr>
  </w:style>
  <w:style w:type="paragraph" w:customStyle="1" w:styleId="Liste31">
    <w:name w:val="Liste 31"/>
    <w:basedOn w:val="Normal"/>
    <w:rsid w:val="00514815"/>
    <w:pPr>
      <w:ind w:left="849" w:hanging="283"/>
    </w:pPr>
  </w:style>
  <w:style w:type="paragraph" w:customStyle="1" w:styleId="Liste41">
    <w:name w:val="Liste 41"/>
    <w:basedOn w:val="Normal"/>
    <w:rsid w:val="00514815"/>
    <w:pPr>
      <w:ind w:left="1132" w:hanging="283"/>
    </w:pPr>
  </w:style>
  <w:style w:type="paragraph" w:customStyle="1" w:styleId="Liste51">
    <w:name w:val="Liste 51"/>
    <w:basedOn w:val="Normal"/>
    <w:rsid w:val="00514815"/>
    <w:pPr>
      <w:ind w:left="1415" w:hanging="283"/>
    </w:pPr>
  </w:style>
  <w:style w:type="paragraph" w:customStyle="1" w:styleId="Listenumros1">
    <w:name w:val="Liste à numéros1"/>
    <w:basedOn w:val="Normal"/>
    <w:rsid w:val="00514815"/>
    <w:pPr>
      <w:numPr>
        <w:numId w:val="10"/>
      </w:numPr>
    </w:pPr>
  </w:style>
  <w:style w:type="paragraph" w:customStyle="1" w:styleId="Listenumros21">
    <w:name w:val="Liste à numéros 21"/>
    <w:basedOn w:val="Normal"/>
    <w:rsid w:val="00514815"/>
    <w:pPr>
      <w:numPr>
        <w:numId w:val="5"/>
      </w:numPr>
    </w:pPr>
  </w:style>
  <w:style w:type="paragraph" w:customStyle="1" w:styleId="Listenumros31">
    <w:name w:val="Liste à numéros 31"/>
    <w:basedOn w:val="Normal"/>
    <w:rsid w:val="00514815"/>
    <w:pPr>
      <w:numPr>
        <w:numId w:val="4"/>
      </w:numPr>
    </w:pPr>
  </w:style>
  <w:style w:type="paragraph" w:customStyle="1" w:styleId="Listenumros41">
    <w:name w:val="Liste à numéros 41"/>
    <w:basedOn w:val="Normal"/>
    <w:rsid w:val="00514815"/>
    <w:pPr>
      <w:numPr>
        <w:numId w:val="3"/>
      </w:numPr>
    </w:pPr>
  </w:style>
  <w:style w:type="paragraph" w:customStyle="1" w:styleId="Listenumros51">
    <w:name w:val="Liste à numéros 51"/>
    <w:basedOn w:val="Normal"/>
    <w:rsid w:val="00514815"/>
    <w:pPr>
      <w:numPr>
        <w:numId w:val="2"/>
      </w:numPr>
    </w:pPr>
  </w:style>
  <w:style w:type="paragraph" w:customStyle="1" w:styleId="Listepuces1">
    <w:name w:val="Liste à puces1"/>
    <w:basedOn w:val="Normal"/>
    <w:rsid w:val="00514815"/>
    <w:pPr>
      <w:numPr>
        <w:numId w:val="11"/>
      </w:numPr>
    </w:pPr>
  </w:style>
  <w:style w:type="paragraph" w:customStyle="1" w:styleId="Listepuces21">
    <w:name w:val="Liste à puces 21"/>
    <w:basedOn w:val="Normal"/>
    <w:rsid w:val="00514815"/>
    <w:pPr>
      <w:numPr>
        <w:numId w:val="9"/>
      </w:numPr>
    </w:pPr>
  </w:style>
  <w:style w:type="paragraph" w:customStyle="1" w:styleId="Listepuces31">
    <w:name w:val="Liste à puces 31"/>
    <w:basedOn w:val="Normal"/>
    <w:rsid w:val="00514815"/>
    <w:pPr>
      <w:numPr>
        <w:numId w:val="8"/>
      </w:numPr>
    </w:pPr>
  </w:style>
  <w:style w:type="paragraph" w:customStyle="1" w:styleId="Listepuces41">
    <w:name w:val="Liste à puces 41"/>
    <w:basedOn w:val="Normal"/>
    <w:rsid w:val="00514815"/>
    <w:pPr>
      <w:numPr>
        <w:numId w:val="7"/>
      </w:numPr>
    </w:pPr>
  </w:style>
  <w:style w:type="paragraph" w:customStyle="1" w:styleId="Listepuces51">
    <w:name w:val="Liste à puces 51"/>
    <w:basedOn w:val="Normal"/>
    <w:rsid w:val="00514815"/>
    <w:pPr>
      <w:numPr>
        <w:numId w:val="6"/>
      </w:numPr>
    </w:pPr>
  </w:style>
  <w:style w:type="paragraph" w:customStyle="1" w:styleId="Listecontinue1">
    <w:name w:val="Liste continue1"/>
    <w:basedOn w:val="Normal"/>
    <w:rsid w:val="00514815"/>
    <w:pPr>
      <w:spacing w:after="120"/>
      <w:ind w:left="283"/>
    </w:pPr>
  </w:style>
  <w:style w:type="paragraph" w:customStyle="1" w:styleId="Listecontinue21">
    <w:name w:val="Liste continue 21"/>
    <w:basedOn w:val="Normal"/>
    <w:rsid w:val="00514815"/>
    <w:pPr>
      <w:spacing w:after="120"/>
      <w:ind w:left="566"/>
    </w:pPr>
  </w:style>
  <w:style w:type="paragraph" w:customStyle="1" w:styleId="Listecontinue31">
    <w:name w:val="Liste continue 31"/>
    <w:basedOn w:val="Normal"/>
    <w:rsid w:val="00514815"/>
    <w:pPr>
      <w:spacing w:after="120"/>
      <w:ind w:left="849"/>
    </w:pPr>
  </w:style>
  <w:style w:type="paragraph" w:customStyle="1" w:styleId="Listecontinue41">
    <w:name w:val="Liste continue 41"/>
    <w:basedOn w:val="Normal"/>
    <w:rsid w:val="00514815"/>
    <w:pPr>
      <w:spacing w:after="120"/>
      <w:ind w:left="1132"/>
    </w:pPr>
  </w:style>
  <w:style w:type="paragraph" w:customStyle="1" w:styleId="Listecontinue51">
    <w:name w:val="Liste continue 51"/>
    <w:basedOn w:val="Normal"/>
    <w:rsid w:val="00514815"/>
    <w:pPr>
      <w:spacing w:after="120"/>
      <w:ind w:left="1415"/>
    </w:pPr>
  </w:style>
  <w:style w:type="paragraph" w:styleId="NormalWeb">
    <w:name w:val="Normal (Web)"/>
    <w:basedOn w:val="Normal"/>
    <w:rsid w:val="00514815"/>
    <w:rPr>
      <w:rFonts w:ascii="Times New Roman" w:hAnsi="Times New Roman"/>
      <w:sz w:val="24"/>
    </w:rPr>
  </w:style>
  <w:style w:type="paragraph" w:customStyle="1" w:styleId="Normalcentr1">
    <w:name w:val="Normal centré1"/>
    <w:basedOn w:val="Normal"/>
    <w:rsid w:val="0051481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51481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514815"/>
    <w:rPr>
      <w:rFonts w:ascii="Palatino Linotype" w:eastAsia="Times New Roman" w:hAnsi="Palatino Linotype" w:cs="Times New Roman"/>
      <w:sz w:val="20"/>
      <w:szCs w:val="20"/>
      <w:lang/>
    </w:rPr>
  </w:style>
  <w:style w:type="paragraph" w:customStyle="1" w:styleId="PrformatHTML">
    <w:name w:val="Préformaté HTML"/>
    <w:basedOn w:val="Normal"/>
    <w:rsid w:val="00514815"/>
    <w:rPr>
      <w:rFonts w:ascii="Courier New" w:hAnsi="Courier New" w:cs="Courier New"/>
      <w:sz w:val="20"/>
      <w:szCs w:val="20"/>
    </w:rPr>
  </w:style>
  <w:style w:type="paragraph" w:customStyle="1" w:styleId="Retrait1religne1">
    <w:name w:val="Retrait 1re ligne1"/>
    <w:basedOn w:val="Corpsdetexte"/>
    <w:rsid w:val="00514815"/>
    <w:pPr>
      <w:ind w:firstLine="210"/>
    </w:pPr>
  </w:style>
  <w:style w:type="paragraph" w:styleId="Retraitcorpsdetexte">
    <w:name w:val="Body Text Indent"/>
    <w:basedOn w:val="Normal"/>
    <w:link w:val="RetraitcorpsdetexteCar"/>
    <w:rsid w:val="00514815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514815"/>
    <w:rPr>
      <w:rFonts w:ascii="Palatino Linotype" w:eastAsia="Times New Roman" w:hAnsi="Palatino Linotype" w:cs="Times New Roman"/>
      <w:sz w:val="22"/>
      <w:lang/>
    </w:rPr>
  </w:style>
  <w:style w:type="paragraph" w:customStyle="1" w:styleId="Retraitcorpsdetexte21">
    <w:name w:val="Retrait corps de texte 21"/>
    <w:basedOn w:val="Normal"/>
    <w:rsid w:val="00514815"/>
    <w:pPr>
      <w:spacing w:after="120" w:line="480" w:lineRule="auto"/>
      <w:ind w:left="283"/>
    </w:pPr>
  </w:style>
  <w:style w:type="paragraph" w:customStyle="1" w:styleId="Retraitcorpsdetexte31">
    <w:name w:val="Retrait corps de texte 31"/>
    <w:basedOn w:val="Normal"/>
    <w:rsid w:val="00514815"/>
    <w:pPr>
      <w:spacing w:after="120"/>
      <w:ind w:left="283"/>
    </w:pPr>
    <w:rPr>
      <w:sz w:val="16"/>
      <w:szCs w:val="16"/>
    </w:rPr>
  </w:style>
  <w:style w:type="paragraph" w:customStyle="1" w:styleId="Retraitcorpset1relig1">
    <w:name w:val="Retrait corps et 1re lig.1"/>
    <w:basedOn w:val="Retraitcorpsdetexte"/>
    <w:rsid w:val="00514815"/>
    <w:pPr>
      <w:ind w:firstLine="210"/>
    </w:pPr>
  </w:style>
  <w:style w:type="paragraph" w:customStyle="1" w:styleId="Retraitnormal1">
    <w:name w:val="Retrait normal1"/>
    <w:basedOn w:val="Normal"/>
    <w:rsid w:val="00514815"/>
    <w:pPr>
      <w:ind w:left="708"/>
    </w:pPr>
  </w:style>
  <w:style w:type="paragraph" w:customStyle="1" w:styleId="Salutations1">
    <w:name w:val="Salutations1"/>
    <w:basedOn w:val="Normal"/>
    <w:next w:val="Normal"/>
    <w:rsid w:val="00514815"/>
  </w:style>
  <w:style w:type="paragraph" w:styleId="Signature">
    <w:name w:val="Signature"/>
    <w:basedOn w:val="Normal"/>
    <w:link w:val="SignatureCar"/>
    <w:rsid w:val="00514815"/>
    <w:pPr>
      <w:ind w:left="4252"/>
    </w:pPr>
  </w:style>
  <w:style w:type="character" w:customStyle="1" w:styleId="SignatureCar">
    <w:name w:val="Signature Car"/>
    <w:basedOn w:val="Policepardfaut"/>
    <w:link w:val="Signature"/>
    <w:rsid w:val="00514815"/>
    <w:rPr>
      <w:rFonts w:ascii="Palatino Linotype" w:eastAsia="Times New Roman" w:hAnsi="Palatino Linotype" w:cs="Times New Roman"/>
      <w:sz w:val="22"/>
      <w:lang/>
    </w:rPr>
  </w:style>
  <w:style w:type="paragraph" w:styleId="Signaturelectronique">
    <w:name w:val="E-mail Signature"/>
    <w:basedOn w:val="Normal"/>
    <w:link w:val="SignaturelectroniqueCar"/>
    <w:rsid w:val="00514815"/>
  </w:style>
  <w:style w:type="character" w:customStyle="1" w:styleId="SignaturelectroniqueCar">
    <w:name w:val="Signature électronique Car"/>
    <w:basedOn w:val="Policepardfaut"/>
    <w:link w:val="Signaturelectronique"/>
    <w:rsid w:val="00514815"/>
    <w:rPr>
      <w:rFonts w:ascii="Palatino Linotype" w:eastAsia="Times New Roman" w:hAnsi="Palatino Linotype" w:cs="Times New Roman"/>
      <w:sz w:val="22"/>
      <w:lang/>
    </w:rPr>
  </w:style>
  <w:style w:type="paragraph" w:customStyle="1" w:styleId="Tabledesillustrations1">
    <w:name w:val="Table des illustrations1"/>
    <w:basedOn w:val="Normal"/>
    <w:next w:val="Normal"/>
    <w:rsid w:val="00514815"/>
  </w:style>
  <w:style w:type="paragraph" w:customStyle="1" w:styleId="Tabledesrfrencesjuridiques1">
    <w:name w:val="Table des références juridiques1"/>
    <w:basedOn w:val="Normal"/>
    <w:next w:val="Normal"/>
    <w:rsid w:val="00514815"/>
    <w:pPr>
      <w:ind w:left="220" w:hanging="220"/>
    </w:pPr>
  </w:style>
  <w:style w:type="paragraph" w:customStyle="1" w:styleId="Textebrut1">
    <w:name w:val="Texte brut1"/>
    <w:basedOn w:val="Normal"/>
    <w:rsid w:val="00514815"/>
    <w:rPr>
      <w:rFonts w:ascii="Courier New" w:hAnsi="Courier New" w:cs="Courier New"/>
      <w:sz w:val="20"/>
      <w:szCs w:val="20"/>
    </w:rPr>
  </w:style>
  <w:style w:type="paragraph" w:customStyle="1" w:styleId="Textedemacro1">
    <w:name w:val="Texte de macro1"/>
    <w:rsid w:val="005148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0"/>
      <w:jc w:val="both"/>
    </w:pPr>
    <w:rPr>
      <w:rFonts w:ascii="Courier New" w:eastAsia="Arial" w:hAnsi="Courier New" w:cs="Courier New"/>
      <w:sz w:val="20"/>
      <w:szCs w:val="20"/>
      <w:lang/>
    </w:rPr>
  </w:style>
  <w:style w:type="paragraph" w:customStyle="1" w:styleId="Titredenote1">
    <w:name w:val="Titre de note1"/>
    <w:basedOn w:val="Normal"/>
    <w:next w:val="Normal"/>
    <w:rsid w:val="00514815"/>
  </w:style>
  <w:style w:type="paragraph" w:styleId="Titreindex">
    <w:name w:val="index heading"/>
    <w:basedOn w:val="Normal"/>
    <w:next w:val="Index1"/>
    <w:rsid w:val="00514815"/>
    <w:rPr>
      <w:rFonts w:ascii="Arial" w:hAnsi="Arial" w:cs="Arial"/>
      <w:b/>
      <w:bCs/>
    </w:rPr>
  </w:style>
  <w:style w:type="paragraph" w:customStyle="1" w:styleId="TitreTR1">
    <w:name w:val="Titre TR1"/>
    <w:basedOn w:val="Normal"/>
    <w:next w:val="Normal"/>
    <w:rsid w:val="00514815"/>
    <w:pPr>
      <w:spacing w:before="120"/>
    </w:pPr>
    <w:rPr>
      <w:rFonts w:ascii="Arial" w:hAnsi="Arial" w:cs="Arial"/>
      <w:b/>
      <w:bCs/>
      <w:sz w:val="24"/>
    </w:rPr>
  </w:style>
  <w:style w:type="paragraph" w:styleId="TM3">
    <w:name w:val="toc 3"/>
    <w:basedOn w:val="Normal"/>
    <w:next w:val="Normal"/>
    <w:uiPriority w:val="39"/>
    <w:rsid w:val="00514815"/>
    <w:pPr>
      <w:tabs>
        <w:tab w:val="left" w:pos="3962"/>
        <w:tab w:val="right" w:pos="11704"/>
      </w:tabs>
      <w:ind w:left="1321" w:right="567" w:hanging="879"/>
      <w:jc w:val="left"/>
    </w:pPr>
    <w:rPr>
      <w:rFonts w:ascii="Verdana" w:hAnsi="Verdana"/>
      <w:noProof/>
      <w:color w:val="003366"/>
      <w:sz w:val="18"/>
      <w:lang w:val="fr-FR"/>
    </w:rPr>
  </w:style>
  <w:style w:type="paragraph" w:styleId="TM4">
    <w:name w:val="toc 4"/>
    <w:basedOn w:val="Normal"/>
    <w:next w:val="Normal"/>
    <w:uiPriority w:val="39"/>
    <w:rsid w:val="00514815"/>
    <w:pPr>
      <w:ind w:left="660"/>
    </w:pPr>
  </w:style>
  <w:style w:type="paragraph" w:styleId="TM5">
    <w:name w:val="toc 5"/>
    <w:basedOn w:val="Normal"/>
    <w:next w:val="Normal"/>
    <w:uiPriority w:val="39"/>
    <w:rsid w:val="00514815"/>
    <w:pPr>
      <w:ind w:left="880"/>
    </w:pPr>
  </w:style>
  <w:style w:type="paragraph" w:styleId="TM6">
    <w:name w:val="toc 6"/>
    <w:basedOn w:val="Normal"/>
    <w:next w:val="Normal"/>
    <w:uiPriority w:val="39"/>
    <w:rsid w:val="00514815"/>
    <w:pPr>
      <w:ind w:left="1100"/>
    </w:pPr>
  </w:style>
  <w:style w:type="paragraph" w:styleId="TM7">
    <w:name w:val="toc 7"/>
    <w:basedOn w:val="Normal"/>
    <w:next w:val="Normal"/>
    <w:uiPriority w:val="39"/>
    <w:rsid w:val="00514815"/>
    <w:pPr>
      <w:ind w:left="1320"/>
    </w:pPr>
  </w:style>
  <w:style w:type="paragraph" w:styleId="TM8">
    <w:name w:val="toc 8"/>
    <w:basedOn w:val="Normal"/>
    <w:next w:val="Normal"/>
    <w:uiPriority w:val="39"/>
    <w:rsid w:val="00514815"/>
    <w:pPr>
      <w:ind w:left="1540"/>
    </w:pPr>
  </w:style>
  <w:style w:type="paragraph" w:styleId="TM9">
    <w:name w:val="toc 9"/>
    <w:basedOn w:val="Normal"/>
    <w:next w:val="Normal"/>
    <w:uiPriority w:val="39"/>
    <w:rsid w:val="00514815"/>
    <w:pPr>
      <w:ind w:left="1760"/>
    </w:pPr>
  </w:style>
  <w:style w:type="paragraph" w:customStyle="1" w:styleId="Contenudetableau">
    <w:name w:val="Contenu de tableau"/>
    <w:basedOn w:val="Normal"/>
    <w:rsid w:val="00514815"/>
    <w:pPr>
      <w:suppressLineNumbers/>
    </w:pPr>
  </w:style>
  <w:style w:type="paragraph" w:customStyle="1" w:styleId="Titredetableau">
    <w:name w:val="Titre de tableau"/>
    <w:basedOn w:val="Contenudetableau"/>
    <w:rsid w:val="00514815"/>
    <w:pPr>
      <w:jc w:val="center"/>
    </w:pPr>
    <w:rPr>
      <w:b/>
      <w:bCs/>
    </w:rPr>
  </w:style>
  <w:style w:type="paragraph" w:customStyle="1" w:styleId="Tabledesmatiresniveau10">
    <w:name w:val="Table des matières niveau 10"/>
    <w:basedOn w:val="Rpertoire"/>
    <w:rsid w:val="00514815"/>
    <w:pPr>
      <w:tabs>
        <w:tab w:val="right" w:leader="dot" w:pos="12184"/>
      </w:tabs>
      <w:ind w:left="2547"/>
    </w:pPr>
  </w:style>
  <w:style w:type="paragraph" w:styleId="Retraitcorpsdetexte2">
    <w:name w:val="Body Text Indent 2"/>
    <w:basedOn w:val="Normal"/>
    <w:link w:val="Retraitcorpsdetexte2Car1"/>
    <w:rsid w:val="00514815"/>
    <w:pPr>
      <w:spacing w:after="120" w:line="480" w:lineRule="auto"/>
      <w:ind w:left="283"/>
    </w:pPr>
  </w:style>
  <w:style w:type="character" w:customStyle="1" w:styleId="Retraitcorpsdetexte2Car1">
    <w:name w:val="Retrait corps de texte 2 Car1"/>
    <w:basedOn w:val="Policepardfaut"/>
    <w:link w:val="Retraitcorpsdetexte2"/>
    <w:rsid w:val="00514815"/>
    <w:rPr>
      <w:rFonts w:ascii="Palatino Linotype" w:eastAsia="Times New Roman" w:hAnsi="Palatino Linotype" w:cs="Times New Roman"/>
      <w:sz w:val="22"/>
      <w:lang/>
    </w:rPr>
  </w:style>
  <w:style w:type="paragraph" w:styleId="Corpsdetexte3">
    <w:name w:val="Body Text 3"/>
    <w:basedOn w:val="Normal"/>
    <w:link w:val="Corpsdetexte3Car"/>
    <w:rsid w:val="00514815"/>
    <w:rPr>
      <w:sz w:val="20"/>
    </w:rPr>
  </w:style>
  <w:style w:type="character" w:customStyle="1" w:styleId="Corpsdetexte3Car">
    <w:name w:val="Corps de texte 3 Car"/>
    <w:basedOn w:val="Policepardfaut"/>
    <w:link w:val="Corpsdetexte3"/>
    <w:rsid w:val="00514815"/>
    <w:rPr>
      <w:rFonts w:ascii="Palatino Linotype" w:eastAsia="Times New Roman" w:hAnsi="Palatino Linotype" w:cs="Times New Roman"/>
      <w:sz w:val="20"/>
      <w:lang/>
    </w:rPr>
  </w:style>
  <w:style w:type="paragraph" w:styleId="Bibliographie">
    <w:name w:val="Bibliography"/>
    <w:basedOn w:val="Normal"/>
    <w:next w:val="Normal"/>
    <w:unhideWhenUsed/>
    <w:rsid w:val="00514815"/>
  </w:style>
  <w:style w:type="paragraph" w:customStyle="1" w:styleId="PartieTitre">
    <w:name w:val="Partie Titre"/>
    <w:next w:val="Normal"/>
    <w:rsid w:val="00514815"/>
    <w:pPr>
      <w:pBdr>
        <w:top w:val="single" w:sz="4" w:space="1" w:color="auto"/>
      </w:pBdr>
      <w:spacing w:before="200" w:after="400"/>
      <w:jc w:val="center"/>
    </w:pPr>
    <w:rPr>
      <w:rFonts w:ascii="Helvetica" w:eastAsia="Times New Roman" w:hAnsi="Helvetica" w:cs="Times New Roman"/>
      <w:b/>
      <w:sz w:val="56"/>
      <w:szCs w:val="20"/>
      <w:lang w:eastAsia="fr-FR"/>
    </w:rPr>
  </w:style>
  <w:style w:type="paragraph" w:customStyle="1" w:styleId="EncadreTrait">
    <w:name w:val="Encadre Trait"/>
    <w:autoRedefine/>
    <w:rsid w:val="00514815"/>
    <w:pPr>
      <w:pBdr>
        <w:left w:val="single" w:sz="4" w:space="10" w:color="auto"/>
        <w:right w:val="single" w:sz="4" w:space="10" w:color="auto"/>
      </w:pBdr>
      <w:tabs>
        <w:tab w:val="left" w:pos="284"/>
      </w:tabs>
      <w:spacing w:before="40" w:after="40"/>
      <w:ind w:left="568" w:right="284" w:hanging="284"/>
      <w:jc w:val="both"/>
    </w:pPr>
    <w:rPr>
      <w:rFonts w:ascii="Helvetica" w:eastAsia="Times New Roman" w:hAnsi="Helvetica" w:cs="Times New Roman"/>
      <w:sz w:val="18"/>
      <w:szCs w:val="20"/>
      <w:lang w:eastAsia="fr-FR"/>
    </w:rPr>
  </w:style>
  <w:style w:type="paragraph" w:styleId="Retraitcorpsdetexte3">
    <w:name w:val="Body Text Indent 3"/>
    <w:basedOn w:val="Normal"/>
    <w:link w:val="Retraitcorpsdetexte3Car"/>
    <w:rsid w:val="00514815"/>
    <w:pPr>
      <w:suppressAutoHyphens w:val="0"/>
      <w:spacing w:after="40"/>
      <w:ind w:left="644"/>
    </w:pPr>
    <w:rPr>
      <w:rFonts w:ascii="Times New Roman" w:eastAsia="Times" w:hAnsi="Times New Roman"/>
      <w:szCs w:val="20"/>
      <w:lang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514815"/>
    <w:rPr>
      <w:rFonts w:ascii="Times New Roman" w:eastAsia="Times" w:hAnsi="Times New Roman" w:cs="Times New Roman"/>
      <w:sz w:val="22"/>
      <w:szCs w:val="20"/>
      <w:lang w:eastAsia="fr-FR"/>
    </w:rPr>
  </w:style>
  <w:style w:type="paragraph" w:styleId="Corpsdetexte2">
    <w:name w:val="Body Text 2"/>
    <w:basedOn w:val="Normal"/>
    <w:link w:val="Corpsdetexte2Car"/>
    <w:rsid w:val="00514815"/>
    <w:pPr>
      <w:tabs>
        <w:tab w:val="left" w:pos="284"/>
      </w:tabs>
      <w:suppressAutoHyphens w:val="0"/>
      <w:spacing w:before="120" w:after="40"/>
    </w:pPr>
    <w:rPr>
      <w:rFonts w:ascii="Times New Roman" w:eastAsia="Times" w:hAnsi="Times New Roman"/>
      <w:color w:val="FF0000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514815"/>
    <w:rPr>
      <w:rFonts w:ascii="Times New Roman" w:eastAsia="Times" w:hAnsi="Times New Roman" w:cs="Times New Roman"/>
      <w:color w:val="FF0000"/>
      <w:sz w:val="22"/>
      <w:szCs w:val="20"/>
      <w:lang w:eastAsia="fr-FR"/>
    </w:rPr>
  </w:style>
  <w:style w:type="character" w:styleId="Marquedannotation">
    <w:name w:val="annotation reference"/>
    <w:basedOn w:val="Policepardfaut"/>
    <w:uiPriority w:val="99"/>
    <w:semiHidden/>
    <w:unhideWhenUsed/>
    <w:rsid w:val="00514815"/>
    <w:rPr>
      <w:sz w:val="18"/>
      <w:szCs w:val="18"/>
    </w:rPr>
  </w:style>
  <w:style w:type="paragraph" w:customStyle="1" w:styleId="CV">
    <w:name w:val="CV"/>
    <w:basedOn w:val="Normal"/>
    <w:qFormat/>
    <w:rsid w:val="00514815"/>
    <w:pPr>
      <w:spacing w:line="360" w:lineRule="exact"/>
    </w:pPr>
    <w:rPr>
      <w:rFonts w:ascii="Futura MdCn BT" w:hAnsi="Futura MdCn BT"/>
      <w:sz w:val="26"/>
    </w:rPr>
  </w:style>
  <w:style w:type="paragraph" w:styleId="Paragraphedeliste">
    <w:name w:val="List Paragraph"/>
    <w:basedOn w:val="Normal"/>
    <w:uiPriority w:val="34"/>
    <w:qFormat/>
    <w:rsid w:val="005E43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pcsp.libraries.rutgers.edu/" TargetMode="External"/><Relationship Id="rId12" Type="http://schemas.openxmlformats.org/officeDocument/2006/relationships/hyperlink" Target="http://www.nimh.nih.gov/publicat/nimhbridge.pdf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psydoc-france.fr/Recherche/PLR/PLR47/PLR47.html" TargetMode="External"/><Relationship Id="rId6" Type="http://schemas.openxmlformats.org/officeDocument/2006/relationships/hyperlink" Target="http://journals.apa.org/prevention/volume3/toc-may03-00.html" TargetMode="External"/><Relationship Id="rId7" Type="http://schemas.openxmlformats.org/officeDocument/2006/relationships/hyperlink" Target="http://www.has-sante.fr/" TargetMode="External"/><Relationship Id="rId8" Type="http://schemas.openxmlformats.org/officeDocument/2006/relationships/hyperlink" Target="http://www.apa.org/practice/ebpreport.pdf" TargetMode="External"/><Relationship Id="rId9" Type="http://schemas.openxmlformats.org/officeDocument/2006/relationships/hyperlink" Target="http://www.nimh.nih.gov/scientificmeetings/interventions.cfm" TargetMode="External"/><Relationship Id="rId10" Type="http://schemas.openxmlformats.org/officeDocument/2006/relationships/hyperlink" Target="http://www.who.int/whr/2001/fr/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1719</Words>
  <Characters>9799</Characters>
  <Application>Microsoft Macintosh Word</Application>
  <DocSecurity>0</DocSecurity>
  <Lines>166</Lines>
  <Paragraphs>33</Paragraphs>
  <ScaleCrop>false</ScaleCrop>
  <Company>Siret:41416834400011</Company>
  <LinksUpToDate>false</LinksUpToDate>
  <CharactersWithSpaces>12033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3</cp:revision>
  <dcterms:created xsi:type="dcterms:W3CDTF">2010-09-01T10:02:00Z</dcterms:created>
  <dcterms:modified xsi:type="dcterms:W3CDTF">2010-09-01T10:38:00Z</dcterms:modified>
</cp:coreProperties>
</file>