
<file path=[Content_Types].xml><?xml version="1.0" encoding="utf-8"?>
<Types xmlns="http://schemas.openxmlformats.org/package/2006/content-types">
  <Default Extension="xml" ContentType="application/xml"/>
  <Override PartName="/word/fontTable.xml" ContentType="application/vnd.openxmlformats-officedocument.wordprocessingml.fontTable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2CE5" w:rsidRDefault="00FB3296" w:rsidP="009D44A1">
      <w:pPr>
        <w:widowControl w:val="0"/>
        <w:autoSpaceDE w:val="0"/>
        <w:autoSpaceDN w:val="0"/>
        <w:adjustRightInd w:val="0"/>
        <w:spacing w:after="280"/>
        <w:rPr>
          <w:rFonts w:eastAsia="Times New Roman" w:cs="Arial"/>
          <w:szCs w:val="30"/>
        </w:rPr>
      </w:pPr>
      <w:r>
        <w:rPr>
          <w:rFonts w:eastAsia="Times New Roman" w:cs="Arial"/>
          <w:szCs w:val="30"/>
        </w:rPr>
        <w:t xml:space="preserve">BAROUKH T, </w:t>
      </w:r>
      <w:r w:rsidRPr="003F7B29">
        <w:rPr>
          <w:rFonts w:eastAsia="Times New Roman" w:cs="Arial"/>
          <w:szCs w:val="30"/>
        </w:rPr>
        <w:t>THURIN JM.</w:t>
      </w:r>
      <w:r>
        <w:rPr>
          <w:rFonts w:eastAsia="Times New Roman" w:cs="Arial"/>
          <w:szCs w:val="30"/>
        </w:rPr>
        <w:t xml:space="preserve"> THURIN </w:t>
      </w:r>
      <w:proofErr w:type="gramStart"/>
      <w:r>
        <w:rPr>
          <w:rFonts w:eastAsia="Times New Roman" w:cs="Arial"/>
          <w:szCs w:val="30"/>
        </w:rPr>
        <w:t>M ,</w:t>
      </w:r>
      <w:proofErr w:type="gramEnd"/>
      <w:r>
        <w:rPr>
          <w:rFonts w:eastAsia="Times New Roman" w:cs="Arial"/>
          <w:szCs w:val="30"/>
        </w:rPr>
        <w:t xml:space="preserve"> FALISSARD B. Can </w:t>
      </w:r>
      <w:proofErr w:type="spellStart"/>
      <w:r>
        <w:rPr>
          <w:rFonts w:eastAsia="Times New Roman" w:cs="Arial"/>
          <w:szCs w:val="30"/>
        </w:rPr>
        <w:t>we</w:t>
      </w:r>
      <w:proofErr w:type="spellEnd"/>
      <w:r>
        <w:rPr>
          <w:rFonts w:eastAsia="Times New Roman" w:cs="Arial"/>
          <w:szCs w:val="30"/>
        </w:rPr>
        <w:t xml:space="preserve"> bridge </w:t>
      </w:r>
      <w:proofErr w:type="spellStart"/>
      <w:r>
        <w:rPr>
          <w:rFonts w:eastAsia="Times New Roman" w:cs="Arial"/>
          <w:szCs w:val="30"/>
        </w:rPr>
        <w:t>Clinical</w:t>
      </w:r>
      <w:proofErr w:type="spellEnd"/>
      <w:r>
        <w:rPr>
          <w:rFonts w:eastAsia="Times New Roman" w:cs="Arial"/>
          <w:szCs w:val="30"/>
        </w:rPr>
        <w:t xml:space="preserve"> </w:t>
      </w:r>
      <w:proofErr w:type="spellStart"/>
      <w:r>
        <w:rPr>
          <w:rFonts w:eastAsia="Times New Roman" w:cs="Arial"/>
          <w:szCs w:val="30"/>
        </w:rPr>
        <w:t>Research</w:t>
      </w:r>
      <w:proofErr w:type="spellEnd"/>
      <w:r>
        <w:rPr>
          <w:rFonts w:eastAsia="Times New Roman" w:cs="Arial"/>
          <w:szCs w:val="30"/>
        </w:rPr>
        <w:t xml:space="preserve"> and Practice ? Article soumis au </w:t>
      </w:r>
      <w:r w:rsidRPr="00FB3296">
        <w:rPr>
          <w:rFonts w:eastAsia="Times New Roman" w:cs="Arial"/>
          <w:szCs w:val="30"/>
        </w:rPr>
        <w:t>Congrès MASHS 2010 (Modèles et Apprentissage en Sciences Humaines et Sociales)</w:t>
      </w:r>
    </w:p>
    <w:p w:rsidR="00FB3296" w:rsidRDefault="00882CE5" w:rsidP="00882CE5">
      <w:pPr>
        <w:widowControl w:val="0"/>
        <w:autoSpaceDE w:val="0"/>
        <w:autoSpaceDN w:val="0"/>
        <w:adjustRightInd w:val="0"/>
        <w:spacing w:after="280"/>
        <w:rPr>
          <w:rFonts w:eastAsia="Times New Roman" w:cs="Arial"/>
          <w:szCs w:val="30"/>
        </w:rPr>
      </w:pPr>
      <w:r w:rsidRPr="003F7B29">
        <w:rPr>
          <w:rFonts w:eastAsia="Times New Roman" w:cs="Arial"/>
          <w:szCs w:val="30"/>
        </w:rPr>
        <w:t>THURIN JM</w:t>
      </w:r>
      <w:r>
        <w:rPr>
          <w:rFonts w:eastAsia="Times New Roman" w:cs="Arial"/>
          <w:szCs w:val="30"/>
        </w:rPr>
        <w:t xml:space="preserve">, THURIN M. </w:t>
      </w:r>
      <w:r w:rsidRPr="00882CE5">
        <w:rPr>
          <w:rFonts w:eastAsia="Times New Roman" w:cs="Arial"/>
          <w:szCs w:val="30"/>
        </w:rPr>
        <w:t>Le Réseau de Recherches Fondées sur les Pratiques Psychothérapiques :</w:t>
      </w:r>
      <w:r>
        <w:rPr>
          <w:rFonts w:eastAsia="Times New Roman" w:cs="Arial"/>
          <w:szCs w:val="30"/>
        </w:rPr>
        <w:t xml:space="preserve"> </w:t>
      </w:r>
      <w:r w:rsidRPr="00882CE5">
        <w:rPr>
          <w:rFonts w:eastAsia="Times New Roman" w:cs="Arial"/>
          <w:szCs w:val="30"/>
        </w:rPr>
        <w:t>comprendre pourquoi et comment une psychothérapie marche</w:t>
      </w:r>
      <w:r>
        <w:rPr>
          <w:rFonts w:eastAsia="Times New Roman" w:cs="Arial"/>
          <w:szCs w:val="30"/>
        </w:rPr>
        <w:t xml:space="preserve">. </w:t>
      </w:r>
      <w:r w:rsidRPr="004012C5">
        <w:rPr>
          <w:rFonts w:eastAsia="Times New Roman" w:cs="Arial"/>
          <w:i/>
          <w:szCs w:val="30"/>
        </w:rPr>
        <w:t xml:space="preserve">Annales </w:t>
      </w:r>
      <w:proofErr w:type="spellStart"/>
      <w:r w:rsidRPr="004012C5">
        <w:rPr>
          <w:rFonts w:eastAsia="Times New Roman" w:cs="Arial"/>
          <w:i/>
          <w:szCs w:val="30"/>
        </w:rPr>
        <w:t>Médico-Psychologiques</w:t>
      </w:r>
      <w:proofErr w:type="spellEnd"/>
      <w:r>
        <w:rPr>
          <w:rFonts w:eastAsia="Times New Roman" w:cs="Arial"/>
          <w:szCs w:val="30"/>
        </w:rPr>
        <w:t xml:space="preserve"> 2010 ; </w:t>
      </w:r>
      <w:proofErr w:type="spellStart"/>
      <w:r>
        <w:rPr>
          <w:rFonts w:eastAsia="Times New Roman" w:cs="Arial"/>
          <w:szCs w:val="30"/>
        </w:rPr>
        <w:t>xxx-xxx</w:t>
      </w:r>
      <w:proofErr w:type="spellEnd"/>
    </w:p>
    <w:p w:rsidR="003F7B29" w:rsidRDefault="003F7B29" w:rsidP="009D44A1">
      <w:pPr>
        <w:widowControl w:val="0"/>
        <w:autoSpaceDE w:val="0"/>
        <w:autoSpaceDN w:val="0"/>
        <w:adjustRightInd w:val="0"/>
        <w:spacing w:after="280"/>
        <w:rPr>
          <w:rFonts w:eastAsia="Times New Roman" w:cs="Arial"/>
          <w:szCs w:val="30"/>
        </w:rPr>
      </w:pPr>
      <w:r w:rsidRPr="003F7B29">
        <w:rPr>
          <w:rFonts w:eastAsia="Times New Roman" w:cs="Arial"/>
          <w:szCs w:val="30"/>
        </w:rPr>
        <w:t>THURIN JM. Psychanalyse et psychothérapie. EMC (Elsevier Masson SAS, Paris), Psychiatrie, 37-810-F-50, 2010.</w:t>
      </w:r>
    </w:p>
    <w:p w:rsidR="009D44A1" w:rsidRPr="00392628" w:rsidRDefault="009D44A1" w:rsidP="009D44A1">
      <w:pPr>
        <w:widowControl w:val="0"/>
        <w:autoSpaceDE w:val="0"/>
        <w:autoSpaceDN w:val="0"/>
        <w:adjustRightInd w:val="0"/>
        <w:spacing w:after="280"/>
        <w:rPr>
          <w:rFonts w:eastAsia="Times New Roman" w:cs="Arial"/>
          <w:szCs w:val="30"/>
        </w:rPr>
      </w:pPr>
      <w:r w:rsidRPr="00392628">
        <w:rPr>
          <w:rFonts w:eastAsia="Times New Roman" w:cs="Arial"/>
          <w:szCs w:val="30"/>
        </w:rPr>
        <w:t>THURIN JM. Évaluation des effets des psychothérapies. EMC (Elsevier Masson SAS, Paris), Psychiatrie, 37-802-A-10, 2009</w:t>
      </w:r>
    </w:p>
    <w:p w:rsidR="009D44A1" w:rsidRPr="00392628" w:rsidRDefault="009D44A1" w:rsidP="009D44A1">
      <w:pPr>
        <w:widowControl w:val="0"/>
        <w:autoSpaceDE w:val="0"/>
        <w:autoSpaceDN w:val="0"/>
        <w:adjustRightInd w:val="0"/>
        <w:spacing w:after="280"/>
        <w:rPr>
          <w:rFonts w:eastAsia="Times New Roman" w:cs="Arial"/>
          <w:szCs w:val="30"/>
        </w:rPr>
      </w:pPr>
      <w:r w:rsidRPr="00392628">
        <w:rPr>
          <w:rFonts w:eastAsia="Times New Roman" w:cs="Arial"/>
          <w:szCs w:val="30"/>
        </w:rPr>
        <w:t xml:space="preserve">THURIN JM. Évaluation du changement en psychothérapie. </w:t>
      </w:r>
      <w:r w:rsidRPr="00392628">
        <w:rPr>
          <w:rFonts w:eastAsia="Times New Roman" w:cs="Arial"/>
          <w:i/>
          <w:iCs/>
          <w:szCs w:val="30"/>
        </w:rPr>
        <w:t>Thérapie familiale</w:t>
      </w:r>
      <w:r w:rsidRPr="00392628">
        <w:rPr>
          <w:rFonts w:eastAsia="Times New Roman" w:cs="Arial"/>
          <w:szCs w:val="30"/>
        </w:rPr>
        <w:t xml:space="preserve"> 2009, 30(2): 235-250.</w:t>
      </w:r>
    </w:p>
    <w:p w:rsidR="009D44A1" w:rsidRPr="00392628" w:rsidRDefault="009D44A1" w:rsidP="009D44A1">
      <w:pPr>
        <w:widowControl w:val="0"/>
        <w:autoSpaceDE w:val="0"/>
        <w:autoSpaceDN w:val="0"/>
        <w:adjustRightInd w:val="0"/>
        <w:spacing w:after="280"/>
        <w:rPr>
          <w:rFonts w:eastAsia="Times New Roman" w:cs="Arial"/>
          <w:szCs w:val="30"/>
        </w:rPr>
      </w:pPr>
      <w:r w:rsidRPr="00392628">
        <w:rPr>
          <w:rFonts w:eastAsia="Times New Roman" w:cs="Arial"/>
          <w:szCs w:val="30"/>
        </w:rPr>
        <w:t xml:space="preserve">THURIN JM. Différents types de techniques psychothérapiques. </w:t>
      </w:r>
      <w:r w:rsidRPr="00392628">
        <w:rPr>
          <w:rFonts w:eastAsia="Times New Roman" w:cs="Arial"/>
          <w:i/>
          <w:iCs/>
          <w:szCs w:val="30"/>
        </w:rPr>
        <w:t>Revue du Praticien</w:t>
      </w:r>
      <w:r w:rsidRPr="00392628">
        <w:rPr>
          <w:rFonts w:eastAsia="Times New Roman" w:cs="Arial"/>
          <w:szCs w:val="30"/>
        </w:rPr>
        <w:t xml:space="preserve"> 2009 ; 59: 709-713</w:t>
      </w:r>
      <w:proofErr w:type="gramStart"/>
      <w:r w:rsidRPr="00392628">
        <w:rPr>
          <w:rFonts w:eastAsia="Times New Roman" w:cs="Arial"/>
          <w:szCs w:val="30"/>
        </w:rPr>
        <w:t>..</w:t>
      </w:r>
      <w:proofErr w:type="gramEnd"/>
    </w:p>
    <w:p w:rsidR="009D44A1" w:rsidRPr="00392628" w:rsidRDefault="009D44A1" w:rsidP="009D44A1">
      <w:pPr>
        <w:widowControl w:val="0"/>
        <w:autoSpaceDE w:val="0"/>
        <w:autoSpaceDN w:val="0"/>
        <w:adjustRightInd w:val="0"/>
        <w:spacing w:after="280"/>
        <w:rPr>
          <w:rFonts w:eastAsia="Times New Roman" w:cs="Arial"/>
          <w:szCs w:val="30"/>
        </w:rPr>
      </w:pPr>
      <w:r w:rsidRPr="00392628">
        <w:rPr>
          <w:rFonts w:eastAsia="Times New Roman" w:cs="Arial"/>
          <w:szCs w:val="30"/>
        </w:rPr>
        <w:t xml:space="preserve">THURIN JM. Modalités d'évaluation des prises en charge multiples. </w:t>
      </w:r>
      <w:r w:rsidRPr="00392628">
        <w:rPr>
          <w:rFonts w:eastAsia="Times New Roman" w:cs="Arial"/>
          <w:i/>
          <w:iCs/>
          <w:szCs w:val="30"/>
        </w:rPr>
        <w:t>Pour la recherche</w:t>
      </w:r>
      <w:r w:rsidRPr="00392628">
        <w:rPr>
          <w:rFonts w:eastAsia="Times New Roman" w:cs="Arial"/>
          <w:szCs w:val="30"/>
        </w:rPr>
        <w:t xml:space="preserve"> 2009 ; 60: 6.</w:t>
      </w:r>
    </w:p>
    <w:p w:rsidR="00F260F4" w:rsidRDefault="009D44A1" w:rsidP="009D44A1">
      <w:pPr>
        <w:widowControl w:val="0"/>
        <w:autoSpaceDE w:val="0"/>
        <w:autoSpaceDN w:val="0"/>
        <w:adjustRightInd w:val="0"/>
        <w:spacing w:after="280"/>
        <w:rPr>
          <w:rFonts w:eastAsia="Times New Roman" w:cs="Arial"/>
          <w:szCs w:val="30"/>
        </w:rPr>
      </w:pPr>
      <w:r w:rsidRPr="00392628">
        <w:rPr>
          <w:rFonts w:eastAsia="Times New Roman" w:cs="Arial"/>
          <w:szCs w:val="30"/>
        </w:rPr>
        <w:t xml:space="preserve">THURIN JM. Principes d'analyse des données. </w:t>
      </w:r>
      <w:r w:rsidRPr="00392628">
        <w:rPr>
          <w:rFonts w:eastAsia="Times New Roman" w:cs="Arial"/>
          <w:i/>
          <w:iCs/>
          <w:szCs w:val="30"/>
        </w:rPr>
        <w:t>Pour la recherche</w:t>
      </w:r>
      <w:r w:rsidRPr="00392628">
        <w:rPr>
          <w:rFonts w:eastAsia="Times New Roman" w:cs="Arial"/>
          <w:szCs w:val="30"/>
        </w:rPr>
        <w:t xml:space="preserve"> 2009 ; 60 : 7-8.</w:t>
      </w:r>
    </w:p>
    <w:p w:rsidR="00F260F4" w:rsidRPr="00F260F4" w:rsidRDefault="00F260F4" w:rsidP="00F260F4">
      <w:pPr>
        <w:spacing w:line="280" w:lineRule="exact"/>
        <w:ind w:right="900"/>
        <w:rPr>
          <w:rFonts w:ascii="Cambria" w:eastAsia="Cambria" w:hAnsi="Cambria" w:cs="Times New Roman"/>
        </w:rPr>
      </w:pPr>
      <w:r w:rsidRPr="00F260F4">
        <w:rPr>
          <w:rFonts w:ascii="Cambria" w:eastAsia="Cambria" w:hAnsi="Cambria" w:cs="Times New Roman"/>
        </w:rPr>
        <w:t>THURIN M. (2009). Réseau  de Recherches Fondé</w:t>
      </w:r>
      <w:r>
        <w:t xml:space="preserve">es sur les Pratiques </w:t>
      </w:r>
      <w:r w:rsidRPr="00F260F4">
        <w:rPr>
          <w:rFonts w:ascii="Cambria" w:eastAsia="Cambria" w:hAnsi="Cambria" w:cs="Times New Roman"/>
        </w:rPr>
        <w:t xml:space="preserve">Psychothérapiques : une opportunité pour les psychologues cliniciens. </w:t>
      </w:r>
      <w:r w:rsidRPr="00F260F4">
        <w:rPr>
          <w:rFonts w:ascii="Cambria" w:eastAsia="Cambria" w:hAnsi="Cambria" w:cs="Times New Roman"/>
          <w:i/>
        </w:rPr>
        <w:t>Fédérer Le Bulletin des psychologues et de la psychologie</w:t>
      </w:r>
      <w:r w:rsidRPr="00F260F4">
        <w:rPr>
          <w:rFonts w:ascii="Cambria" w:eastAsia="Cambria" w:hAnsi="Cambria" w:cs="Times New Roman"/>
        </w:rPr>
        <w:t xml:space="preserve"> (n° 50).</w:t>
      </w:r>
    </w:p>
    <w:p w:rsidR="009D44A1" w:rsidRPr="00392628" w:rsidRDefault="009D44A1" w:rsidP="009D44A1">
      <w:pPr>
        <w:widowControl w:val="0"/>
        <w:autoSpaceDE w:val="0"/>
        <w:autoSpaceDN w:val="0"/>
        <w:adjustRightInd w:val="0"/>
        <w:spacing w:after="280"/>
        <w:rPr>
          <w:rFonts w:eastAsia="Times New Roman" w:cs="Arial"/>
          <w:szCs w:val="30"/>
        </w:rPr>
      </w:pPr>
      <w:r w:rsidRPr="00392628">
        <w:rPr>
          <w:rFonts w:eastAsia="Times New Roman" w:cs="Arial"/>
          <w:szCs w:val="30"/>
        </w:rPr>
        <w:t xml:space="preserve">THURIN J.M., « L’évaluation des psychothérapies, où en sommes-nous ? Des essais cliniques randomisés aux études intensives de cas et réseaux de recherches fondées sur les pratiques ». In </w:t>
      </w:r>
      <w:r w:rsidRPr="00392628">
        <w:rPr>
          <w:rFonts w:eastAsia="Times New Roman" w:cs="Arial"/>
          <w:i/>
          <w:iCs/>
          <w:szCs w:val="30"/>
        </w:rPr>
        <w:t>L'évaluation des psychothérapies et de la psychanalyse. Fondements et enjeux</w:t>
      </w:r>
      <w:r w:rsidRPr="00392628">
        <w:rPr>
          <w:rFonts w:eastAsia="Times New Roman" w:cs="Arial"/>
          <w:szCs w:val="30"/>
        </w:rPr>
        <w:t xml:space="preserve"> (G </w:t>
      </w:r>
      <w:proofErr w:type="spellStart"/>
      <w:r w:rsidRPr="00392628">
        <w:rPr>
          <w:rFonts w:eastAsia="Times New Roman" w:cs="Arial"/>
          <w:szCs w:val="30"/>
        </w:rPr>
        <w:t>Fischman</w:t>
      </w:r>
      <w:proofErr w:type="spellEnd"/>
      <w:r w:rsidRPr="00392628">
        <w:rPr>
          <w:rFonts w:eastAsia="Times New Roman" w:cs="Arial"/>
          <w:szCs w:val="30"/>
        </w:rPr>
        <w:t xml:space="preserve"> </w:t>
      </w:r>
      <w:proofErr w:type="spellStart"/>
      <w:r w:rsidRPr="00392628">
        <w:rPr>
          <w:rFonts w:eastAsia="Times New Roman" w:cs="Arial"/>
          <w:szCs w:val="30"/>
        </w:rPr>
        <w:t>ed</w:t>
      </w:r>
      <w:proofErr w:type="spellEnd"/>
      <w:r w:rsidRPr="00392628">
        <w:rPr>
          <w:rFonts w:eastAsia="Times New Roman" w:cs="Arial"/>
          <w:szCs w:val="30"/>
        </w:rPr>
        <w:t>.). Paris, Elsevier/Masson, 2009.</w:t>
      </w:r>
    </w:p>
    <w:p w:rsidR="009D44A1" w:rsidRPr="00392628" w:rsidRDefault="009D44A1" w:rsidP="009D44A1">
      <w:pPr>
        <w:rPr>
          <w:rFonts w:cs="Perpetua"/>
        </w:rPr>
      </w:pPr>
      <w:r w:rsidRPr="00392628">
        <w:rPr>
          <w:rFonts w:eastAsia="Times New Roman" w:cs="Arial"/>
          <w:szCs w:val="30"/>
        </w:rPr>
        <w:t xml:space="preserve">THURIN J.M., THURIN M., « Protocole d'études intensives de cas en groupes de pairs ». In </w:t>
      </w:r>
      <w:r w:rsidRPr="00392628">
        <w:rPr>
          <w:rFonts w:eastAsia="Times New Roman" w:cs="Arial"/>
          <w:i/>
          <w:iCs/>
          <w:szCs w:val="30"/>
        </w:rPr>
        <w:t>L'évaluation des psychothérapies et de la psychanalyse. Fondements et enjeux</w:t>
      </w:r>
      <w:r w:rsidRPr="00392628">
        <w:rPr>
          <w:rFonts w:eastAsia="Times New Roman" w:cs="Arial"/>
          <w:szCs w:val="30"/>
        </w:rPr>
        <w:t xml:space="preserve"> In </w:t>
      </w:r>
      <w:r w:rsidRPr="00392628">
        <w:rPr>
          <w:rFonts w:eastAsia="Times New Roman" w:cs="Arial"/>
          <w:i/>
          <w:iCs/>
          <w:szCs w:val="30"/>
        </w:rPr>
        <w:t>L'évaluation des psychothérapies et de la psychanalyse. Fondements et enjeux</w:t>
      </w:r>
      <w:r w:rsidRPr="00392628">
        <w:rPr>
          <w:rFonts w:eastAsia="Times New Roman" w:cs="Arial"/>
          <w:szCs w:val="30"/>
        </w:rPr>
        <w:t xml:space="preserve"> (G </w:t>
      </w:r>
      <w:proofErr w:type="spellStart"/>
      <w:r w:rsidRPr="00392628">
        <w:rPr>
          <w:rFonts w:eastAsia="Times New Roman" w:cs="Arial"/>
          <w:szCs w:val="30"/>
        </w:rPr>
        <w:t>Fischman</w:t>
      </w:r>
      <w:proofErr w:type="spellEnd"/>
      <w:r w:rsidRPr="00392628">
        <w:rPr>
          <w:rFonts w:eastAsia="Times New Roman" w:cs="Arial"/>
          <w:szCs w:val="30"/>
        </w:rPr>
        <w:t xml:space="preserve"> </w:t>
      </w:r>
      <w:proofErr w:type="spellStart"/>
      <w:r w:rsidRPr="00392628">
        <w:rPr>
          <w:rFonts w:eastAsia="Times New Roman" w:cs="Arial"/>
          <w:szCs w:val="30"/>
        </w:rPr>
        <w:t>ed</w:t>
      </w:r>
      <w:proofErr w:type="spellEnd"/>
      <w:r w:rsidRPr="00392628">
        <w:rPr>
          <w:rFonts w:eastAsia="Times New Roman" w:cs="Arial"/>
          <w:szCs w:val="30"/>
        </w:rPr>
        <w:t>.). Paris, Elsevier/Masson, 2009.</w:t>
      </w:r>
    </w:p>
    <w:p w:rsidR="00F260F4" w:rsidRDefault="003F4C2C">
      <w:pPr>
        <w:rPr>
          <w:rFonts w:cs="Arial"/>
          <w:szCs w:val="30"/>
        </w:rPr>
      </w:pPr>
      <w:r w:rsidRPr="003F4C2C">
        <w:rPr>
          <w:rFonts w:cs="Arial"/>
          <w:szCs w:val="30"/>
        </w:rPr>
        <w:t>THURIN JM. L'évaluation des psychothérapies : la "ré</w:t>
      </w:r>
      <w:r>
        <w:rPr>
          <w:rFonts w:cs="Arial"/>
          <w:szCs w:val="30"/>
        </w:rPr>
        <w:t xml:space="preserve">volution" en cours. In </w:t>
      </w:r>
      <w:r w:rsidRPr="003F4C2C">
        <w:rPr>
          <w:rFonts w:cs="Arial"/>
          <w:i/>
          <w:iCs/>
          <w:szCs w:val="30"/>
        </w:rPr>
        <w:t>Psychothérapie et société</w:t>
      </w:r>
      <w:r w:rsidRPr="003F4C2C">
        <w:rPr>
          <w:rFonts w:cs="Arial"/>
          <w:szCs w:val="30"/>
        </w:rPr>
        <w:t xml:space="preserve"> </w:t>
      </w:r>
      <w:proofErr w:type="gramStart"/>
      <w:r w:rsidRPr="003F4C2C">
        <w:rPr>
          <w:rFonts w:cs="Arial"/>
          <w:szCs w:val="30"/>
        </w:rPr>
        <w:t>( F</w:t>
      </w:r>
      <w:proofErr w:type="gramEnd"/>
      <w:r w:rsidRPr="003F4C2C">
        <w:rPr>
          <w:rFonts w:cs="Arial"/>
          <w:szCs w:val="30"/>
        </w:rPr>
        <w:t xml:space="preserve"> Champion </w:t>
      </w:r>
      <w:proofErr w:type="spellStart"/>
      <w:r w:rsidRPr="003F4C2C">
        <w:rPr>
          <w:rFonts w:cs="Arial"/>
          <w:szCs w:val="30"/>
        </w:rPr>
        <w:t>ed</w:t>
      </w:r>
      <w:proofErr w:type="spellEnd"/>
      <w:r w:rsidRPr="003F4C2C">
        <w:rPr>
          <w:rFonts w:cs="Arial"/>
          <w:szCs w:val="30"/>
        </w:rPr>
        <w:t>.). Paris, Armand Colin 2008.</w:t>
      </w:r>
    </w:p>
    <w:p w:rsidR="00F260F4" w:rsidRPr="00F260F4" w:rsidRDefault="00F260F4" w:rsidP="00F260F4">
      <w:pPr>
        <w:spacing w:line="280" w:lineRule="exact"/>
        <w:ind w:right="900"/>
      </w:pPr>
      <w:r w:rsidRPr="00F260F4">
        <w:rPr>
          <w:rFonts w:ascii="Cambria" w:eastAsia="Cambria" w:hAnsi="Cambria" w:cs="Times New Roman"/>
        </w:rPr>
        <w:t xml:space="preserve">THURIN JM, THURIN M. (2007). Évaluer les psychothérapies. </w:t>
      </w:r>
      <w:r w:rsidRPr="00F260F4">
        <w:t xml:space="preserve">Paris, </w:t>
      </w:r>
      <w:proofErr w:type="spellStart"/>
      <w:r w:rsidRPr="00F260F4">
        <w:rPr>
          <w:rFonts w:ascii="Cambria" w:eastAsia="Cambria" w:hAnsi="Cambria" w:cs="Times New Roman"/>
        </w:rPr>
        <w:t>Dunod</w:t>
      </w:r>
      <w:proofErr w:type="spellEnd"/>
      <w:r w:rsidRPr="00F260F4">
        <w:rPr>
          <w:rFonts w:ascii="Cambria" w:eastAsia="Cambria" w:hAnsi="Cambria" w:cs="Times New Roman"/>
        </w:rPr>
        <w:t>.</w:t>
      </w:r>
    </w:p>
    <w:p w:rsidR="004E7646" w:rsidRPr="003F4C2C" w:rsidRDefault="004012C5"/>
    <w:sectPr w:rsidR="004E7646" w:rsidRPr="003F4C2C" w:rsidSect="004E7646">
      <w:pgSz w:w="11900" w:h="16840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Perpetua">
    <w:panose1 w:val="02020502060401020303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embedSystemFonts/>
  <w:proofState w:spelling="clean" w:grammar="clean"/>
  <w:doNotTrackMoves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splitPgBreakAndParaMark/>
    <w:doNotVertAlignCellWithSp/>
    <w:doNotBreakConstrainedForcedTable/>
    <w:useAnsiKerningPairs/>
    <w:cachedColBalance/>
  </w:compat>
  <w:rsids>
    <w:rsidRoot w:val="009D44A1"/>
    <w:rsid w:val="003F4C2C"/>
    <w:rsid w:val="003F7B29"/>
    <w:rsid w:val="004012C5"/>
    <w:rsid w:val="00882CE5"/>
    <w:rsid w:val="009D44A1"/>
    <w:rsid w:val="00BD1417"/>
    <w:rsid w:val="00F260F4"/>
    <w:rsid w:val="00FB3296"/>
  </w:rsids>
  <m:mathPr>
    <m:mathFont m:val="Impact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44A1"/>
  </w:style>
  <w:style w:type="character" w:default="1" w:styleId="Policepardfaut">
    <w:name w:val="Default Paragraph Font"/>
    <w:semiHidden/>
    <w:unhideWhenUsed/>
  </w:style>
  <w:style w:type="table" w:default="1" w:styleId="Tableau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unhideWhenUsed/>
  </w:style>
  <w:style w:type="paragraph" w:styleId="Pieddepage">
    <w:name w:val="footer"/>
    <w:basedOn w:val="Normal"/>
    <w:link w:val="PieddepageCar"/>
    <w:uiPriority w:val="99"/>
    <w:semiHidden/>
    <w:unhideWhenUsed/>
    <w:rsid w:val="00906CEA"/>
    <w:pPr>
      <w:tabs>
        <w:tab w:val="center" w:pos="4703"/>
        <w:tab w:val="right" w:pos="9406"/>
      </w:tabs>
      <w:spacing w:after="0"/>
    </w:pPr>
    <w:rPr>
      <w:rFonts w:ascii="Arial" w:hAnsi="Arial"/>
      <w:sz w:val="20"/>
    </w:rPr>
  </w:style>
  <w:style w:type="character" w:customStyle="1" w:styleId="PieddepageCar">
    <w:name w:val="Pied de page Car"/>
    <w:basedOn w:val="Policepardfaut"/>
    <w:link w:val="Pieddepage"/>
    <w:uiPriority w:val="99"/>
    <w:semiHidden/>
    <w:rsid w:val="00906CEA"/>
    <w:rPr>
      <w:rFonts w:ascii="Arial" w:hAnsi="Arial"/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0</Words>
  <Characters>0</Characters>
  <Application>Microsoft Macintosh Word</Application>
  <DocSecurity>0</DocSecurity>
  <Lines>1</Lines>
  <Paragraphs>1</Paragraphs>
  <ScaleCrop>false</ScaleCrop>
  <Company>Siret:41416834400011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Jean-Michel THURIN</dc:creator>
  <cp:keywords/>
  <cp:lastModifiedBy>Jean-Michel THURIN</cp:lastModifiedBy>
  <cp:revision>8</cp:revision>
  <dcterms:created xsi:type="dcterms:W3CDTF">2010-02-14T18:53:00Z</dcterms:created>
  <dcterms:modified xsi:type="dcterms:W3CDTF">2010-02-16T16:37:00Z</dcterms:modified>
</cp:coreProperties>
</file>